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3804E" w14:textId="77777777" w:rsidR="008A4173" w:rsidRPr="00FE15C4" w:rsidRDefault="008A4173" w:rsidP="008A4173">
      <w:pPr>
        <w:spacing w:after="0" w:line="240" w:lineRule="auto"/>
        <w:ind w:firstLine="567"/>
        <w:jc w:val="center"/>
        <w:rPr>
          <w:rFonts w:ascii="Times New Roman" w:hAnsi="Times New Roman"/>
          <w:b/>
          <w:bCs/>
          <w:sz w:val="28"/>
          <w:szCs w:val="28"/>
        </w:rPr>
      </w:pPr>
      <w:bookmarkStart w:id="0" w:name="_Hlk104975579"/>
      <w:bookmarkStart w:id="1" w:name="_Hlk72135807"/>
      <w:r w:rsidRPr="00FE15C4">
        <w:rPr>
          <w:rFonts w:ascii="Times New Roman" w:hAnsi="Times New Roman"/>
          <w:b/>
          <w:bCs/>
          <w:noProof/>
          <w:sz w:val="28"/>
          <w:szCs w:val="28"/>
        </w:rPr>
        <w:drawing>
          <wp:inline distT="0" distB="0" distL="0" distR="0" wp14:anchorId="41BD7562" wp14:editId="1C4CFEFB">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E0DFD82" w14:textId="77777777" w:rsidR="008A4173" w:rsidRPr="00FE15C4" w:rsidRDefault="008A4173" w:rsidP="008A4173">
      <w:pPr>
        <w:spacing w:after="0" w:line="240" w:lineRule="auto"/>
        <w:ind w:firstLine="567"/>
        <w:jc w:val="center"/>
        <w:rPr>
          <w:rFonts w:ascii="Times New Roman" w:hAnsi="Times New Roman"/>
          <w:b/>
          <w:bCs/>
          <w:sz w:val="28"/>
          <w:szCs w:val="28"/>
        </w:rPr>
      </w:pPr>
      <w:r w:rsidRPr="00FE15C4">
        <w:rPr>
          <w:rFonts w:ascii="Times New Roman" w:hAnsi="Times New Roman"/>
          <w:b/>
          <w:bCs/>
          <w:sz w:val="28"/>
          <w:szCs w:val="28"/>
        </w:rPr>
        <w:t>УКРАЇНА</w:t>
      </w:r>
    </w:p>
    <w:p w14:paraId="79C367DF" w14:textId="77777777" w:rsidR="008A4173" w:rsidRPr="00FE15C4" w:rsidRDefault="008A4173" w:rsidP="008A4173">
      <w:pPr>
        <w:spacing w:after="0" w:line="240" w:lineRule="auto"/>
        <w:ind w:firstLine="567"/>
        <w:jc w:val="center"/>
        <w:rPr>
          <w:rFonts w:ascii="Times New Roman" w:hAnsi="Times New Roman"/>
          <w:b/>
          <w:bCs/>
          <w:sz w:val="28"/>
          <w:szCs w:val="28"/>
        </w:rPr>
      </w:pPr>
      <w:r w:rsidRPr="00FE15C4">
        <w:rPr>
          <w:rFonts w:ascii="Times New Roman" w:hAnsi="Times New Roman"/>
          <w:b/>
          <w:bCs/>
          <w:sz w:val="28"/>
          <w:szCs w:val="28"/>
        </w:rPr>
        <w:t>ПОГРЕБИЩЕНСЬКА МІСЬКА РАДА</w:t>
      </w:r>
    </w:p>
    <w:p w14:paraId="5874DBC2" w14:textId="77777777" w:rsidR="008A4173" w:rsidRPr="00FE15C4" w:rsidRDefault="008A4173" w:rsidP="008A4173">
      <w:pPr>
        <w:spacing w:after="0" w:line="240" w:lineRule="auto"/>
        <w:ind w:firstLine="567"/>
        <w:jc w:val="center"/>
        <w:rPr>
          <w:rFonts w:ascii="Times New Roman" w:hAnsi="Times New Roman"/>
          <w:b/>
          <w:bCs/>
          <w:sz w:val="28"/>
          <w:szCs w:val="28"/>
        </w:rPr>
      </w:pPr>
      <w:r w:rsidRPr="00FE15C4">
        <w:rPr>
          <w:rFonts w:ascii="Times New Roman" w:hAnsi="Times New Roman"/>
          <w:b/>
          <w:bCs/>
          <w:sz w:val="28"/>
          <w:szCs w:val="28"/>
        </w:rPr>
        <w:t>ВІННИЦЬКОГО РАЙОНУ ВІННИЦЬКОЇ ОБЛАСТІ</w:t>
      </w:r>
    </w:p>
    <w:p w14:paraId="161F8429" w14:textId="77777777" w:rsidR="008A4173" w:rsidRPr="00FE15C4" w:rsidRDefault="008A4173" w:rsidP="008A4173">
      <w:pPr>
        <w:spacing w:after="0" w:line="240" w:lineRule="auto"/>
        <w:ind w:firstLine="567"/>
        <w:jc w:val="center"/>
        <w:rPr>
          <w:rFonts w:ascii="Times New Roman" w:hAnsi="Times New Roman"/>
          <w:b/>
          <w:bCs/>
          <w:sz w:val="28"/>
          <w:szCs w:val="28"/>
        </w:rPr>
      </w:pPr>
    </w:p>
    <w:p w14:paraId="521DD4D6" w14:textId="77777777" w:rsidR="008A4173" w:rsidRPr="00FE15C4" w:rsidRDefault="008A4173" w:rsidP="008A4173">
      <w:pPr>
        <w:spacing w:after="0" w:line="240" w:lineRule="auto"/>
        <w:ind w:firstLine="567"/>
        <w:jc w:val="center"/>
        <w:rPr>
          <w:rFonts w:ascii="Times New Roman" w:hAnsi="Times New Roman"/>
          <w:b/>
          <w:bCs/>
          <w:sz w:val="28"/>
          <w:szCs w:val="28"/>
        </w:rPr>
      </w:pPr>
      <w:r w:rsidRPr="00FE15C4">
        <w:rPr>
          <w:rFonts w:ascii="Times New Roman" w:hAnsi="Times New Roman"/>
          <w:b/>
          <w:bCs/>
          <w:sz w:val="28"/>
          <w:szCs w:val="28"/>
        </w:rPr>
        <w:t>РІШЕННЯ</w:t>
      </w:r>
    </w:p>
    <w:p w14:paraId="5D7AFB91" w14:textId="77777777" w:rsidR="008A4173" w:rsidRPr="00FE15C4" w:rsidRDefault="008A4173" w:rsidP="008A4173">
      <w:pPr>
        <w:spacing w:after="0" w:line="240" w:lineRule="auto"/>
        <w:ind w:firstLine="567"/>
        <w:jc w:val="center"/>
        <w:rPr>
          <w:rFonts w:ascii="Times New Roman" w:hAnsi="Times New Roman"/>
          <w:b/>
          <w:bCs/>
          <w:sz w:val="28"/>
          <w:szCs w:val="28"/>
        </w:rPr>
      </w:pPr>
    </w:p>
    <w:p w14:paraId="5211E41C" w14:textId="77777777" w:rsidR="008A4173" w:rsidRPr="00FE15C4" w:rsidRDefault="008A4173" w:rsidP="008A4173">
      <w:pPr>
        <w:spacing w:after="0" w:line="240" w:lineRule="auto"/>
        <w:ind w:firstLine="567"/>
        <w:jc w:val="center"/>
        <w:rPr>
          <w:rFonts w:ascii="Times New Roman" w:hAnsi="Times New Roman"/>
          <w:b/>
          <w:bCs/>
          <w:sz w:val="28"/>
          <w:szCs w:val="28"/>
        </w:rPr>
      </w:pPr>
      <w:r w:rsidRPr="00903A42">
        <w:rPr>
          <w:rFonts w:ascii="Times New Roman" w:hAnsi="Times New Roman"/>
          <w:b/>
          <w:bCs/>
          <w:sz w:val="28"/>
          <w:szCs w:val="28"/>
          <w:lang w:val="ru-RU"/>
        </w:rPr>
        <w:t>93</w:t>
      </w:r>
      <w:r w:rsidRPr="00FE15C4">
        <w:rPr>
          <w:rFonts w:ascii="Times New Roman" w:hAnsi="Times New Roman"/>
          <w:b/>
          <w:bCs/>
          <w:sz w:val="28"/>
          <w:szCs w:val="28"/>
        </w:rPr>
        <w:t xml:space="preserve"> сесія 8 скликання</w:t>
      </w:r>
    </w:p>
    <w:p w14:paraId="1368D85F" w14:textId="77777777" w:rsidR="008A4173" w:rsidRPr="00FE15C4" w:rsidRDefault="008A4173" w:rsidP="008A4173">
      <w:pPr>
        <w:spacing w:after="0" w:line="240" w:lineRule="auto"/>
        <w:ind w:firstLine="567"/>
        <w:jc w:val="center"/>
        <w:rPr>
          <w:rFonts w:ascii="Times New Roman" w:hAnsi="Times New Roman"/>
          <w:b/>
          <w:bCs/>
          <w:sz w:val="28"/>
          <w:szCs w:val="28"/>
        </w:rPr>
      </w:pPr>
    </w:p>
    <w:p w14:paraId="384171F4" w14:textId="7A92EAA5" w:rsidR="008A4173" w:rsidRPr="00FE15C4" w:rsidRDefault="008A4173" w:rsidP="008A4173">
      <w:pPr>
        <w:spacing w:after="0" w:line="240" w:lineRule="auto"/>
        <w:rPr>
          <w:rFonts w:ascii="Times New Roman" w:hAnsi="Times New Roman"/>
          <w:b/>
          <w:bCs/>
          <w:sz w:val="28"/>
          <w:szCs w:val="28"/>
        </w:rPr>
      </w:pPr>
      <w:r w:rsidRPr="00903A42">
        <w:rPr>
          <w:rFonts w:ascii="Times New Roman" w:hAnsi="Times New Roman"/>
          <w:b/>
          <w:bCs/>
          <w:sz w:val="28"/>
          <w:szCs w:val="28"/>
          <w:lang w:val="ru-RU"/>
        </w:rPr>
        <w:t>28</w:t>
      </w:r>
      <w:r w:rsidRPr="00FE15C4">
        <w:rPr>
          <w:rFonts w:ascii="Times New Roman" w:hAnsi="Times New Roman"/>
          <w:b/>
          <w:bCs/>
          <w:sz w:val="28"/>
          <w:szCs w:val="28"/>
        </w:rPr>
        <w:t xml:space="preserve"> </w:t>
      </w:r>
      <w:r>
        <w:rPr>
          <w:rFonts w:ascii="Times New Roman" w:hAnsi="Times New Roman"/>
          <w:b/>
          <w:bCs/>
          <w:sz w:val="28"/>
          <w:szCs w:val="28"/>
        </w:rPr>
        <w:t>травня</w:t>
      </w:r>
      <w:r w:rsidRPr="00FE15C4">
        <w:rPr>
          <w:rFonts w:ascii="Times New Roman" w:hAnsi="Times New Roman"/>
          <w:b/>
          <w:bCs/>
          <w:sz w:val="28"/>
          <w:szCs w:val="28"/>
        </w:rPr>
        <w:t xml:space="preserve"> 2026 року                     </w:t>
      </w:r>
      <w:r>
        <w:rPr>
          <w:rFonts w:ascii="Times New Roman" w:hAnsi="Times New Roman"/>
          <w:b/>
          <w:bCs/>
          <w:sz w:val="28"/>
          <w:szCs w:val="28"/>
        </w:rPr>
        <w:t xml:space="preserve">   </w:t>
      </w:r>
      <w:r w:rsidRPr="00FE15C4">
        <w:rPr>
          <w:rFonts w:ascii="Times New Roman" w:hAnsi="Times New Roman"/>
          <w:b/>
          <w:bCs/>
          <w:sz w:val="28"/>
          <w:szCs w:val="28"/>
        </w:rPr>
        <w:t xml:space="preserve">м. Погребище                                    № </w:t>
      </w:r>
      <w:r>
        <w:rPr>
          <w:rFonts w:ascii="Times New Roman" w:hAnsi="Times New Roman"/>
          <w:b/>
          <w:bCs/>
          <w:sz w:val="28"/>
          <w:szCs w:val="28"/>
        </w:rPr>
        <w:t>45</w:t>
      </w:r>
      <w:r>
        <w:rPr>
          <w:rFonts w:ascii="Times New Roman" w:hAnsi="Times New Roman"/>
          <w:b/>
          <w:bCs/>
          <w:sz w:val="28"/>
          <w:szCs w:val="28"/>
        </w:rPr>
        <w:t>3</w:t>
      </w:r>
    </w:p>
    <w:p w14:paraId="3E2F7CF6" w14:textId="77777777" w:rsidR="008F7FC9" w:rsidRPr="008F7FC9" w:rsidRDefault="008F7FC9" w:rsidP="008F7FC9">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4361"/>
        <w:gridCol w:w="5210"/>
      </w:tblGrid>
      <w:tr w:rsidR="008F7FC9" w:rsidRPr="008F7FC9" w14:paraId="4AFD2238" w14:textId="77777777" w:rsidTr="00F83D16">
        <w:tc>
          <w:tcPr>
            <w:tcW w:w="4361" w:type="dxa"/>
            <w:hideMark/>
          </w:tcPr>
          <w:p w14:paraId="3ED9BC8A" w14:textId="0E33B31D" w:rsidR="008F7FC9" w:rsidRPr="008F7FC9" w:rsidRDefault="008F7FC9" w:rsidP="008F7FC9">
            <w:pPr>
              <w:spacing w:after="0" w:line="240" w:lineRule="auto"/>
              <w:rPr>
                <w:rFonts w:ascii="Times New Roman" w:hAnsi="Times New Roman"/>
                <w:b/>
                <w:sz w:val="28"/>
                <w:szCs w:val="28"/>
              </w:rPr>
            </w:pPr>
            <w:r w:rsidRPr="00654D6F">
              <w:rPr>
                <w:rFonts w:ascii="Times New Roman" w:eastAsia="Times New Roman" w:hAnsi="Times New Roman"/>
                <w:b/>
                <w:bCs/>
                <w:kern w:val="3"/>
                <w:sz w:val="28"/>
                <w:szCs w:val="28"/>
              </w:rPr>
              <w:t>Про</w:t>
            </w:r>
            <w:r>
              <w:rPr>
                <w:rFonts w:ascii="Times New Roman" w:eastAsia="Times New Roman" w:hAnsi="Times New Roman"/>
                <w:b/>
                <w:bCs/>
                <w:kern w:val="3"/>
                <w:sz w:val="28"/>
                <w:szCs w:val="28"/>
              </w:rPr>
              <w:t xml:space="preserve"> хід</w:t>
            </w:r>
            <w:r w:rsidRPr="00654D6F">
              <w:rPr>
                <w:rFonts w:ascii="Times New Roman" w:eastAsia="Times New Roman" w:hAnsi="Times New Roman"/>
                <w:b/>
                <w:bCs/>
                <w:kern w:val="3"/>
                <w:sz w:val="28"/>
                <w:szCs w:val="28"/>
              </w:rPr>
              <w:t xml:space="preserve"> виконання </w:t>
            </w:r>
            <w:r>
              <w:rPr>
                <w:rFonts w:ascii="Times New Roman" w:eastAsia="Times New Roman" w:hAnsi="Times New Roman"/>
                <w:b/>
                <w:bCs/>
                <w:kern w:val="3"/>
                <w:sz w:val="28"/>
                <w:szCs w:val="28"/>
              </w:rPr>
              <w:t xml:space="preserve">міської цільової Програми розвитку первинної медичної допомоги жителям Погребищенської міської територіальної громади на 2024-2026 роки </w:t>
            </w:r>
            <w:r>
              <w:rPr>
                <w:rFonts w:ascii="Times New Roman" w:eastAsia="Times New Roman" w:hAnsi="Times New Roman"/>
                <w:b/>
                <w:bCs/>
                <w:kern w:val="3"/>
                <w:sz w:val="28"/>
                <w:szCs w:val="28"/>
                <w:lang w:eastAsia="ru-RU"/>
              </w:rPr>
              <w:t>за 2025 рік</w:t>
            </w:r>
          </w:p>
        </w:tc>
        <w:tc>
          <w:tcPr>
            <w:tcW w:w="5210" w:type="dxa"/>
          </w:tcPr>
          <w:p w14:paraId="4222C570" w14:textId="77777777" w:rsidR="008F7FC9" w:rsidRPr="008F7FC9" w:rsidRDefault="008F7FC9" w:rsidP="008F7FC9">
            <w:pPr>
              <w:spacing w:after="0" w:line="240" w:lineRule="auto"/>
              <w:ind w:firstLine="567"/>
              <w:jc w:val="center"/>
              <w:rPr>
                <w:rFonts w:ascii="Times New Roman" w:hAnsi="Times New Roman"/>
                <w:b/>
                <w:sz w:val="28"/>
                <w:szCs w:val="28"/>
              </w:rPr>
            </w:pPr>
          </w:p>
        </w:tc>
      </w:tr>
      <w:bookmarkEnd w:id="0"/>
    </w:tbl>
    <w:p w14:paraId="6C169196" w14:textId="77777777" w:rsidR="008F7FC9" w:rsidRPr="008F7FC9" w:rsidRDefault="008F7FC9" w:rsidP="008F7FC9">
      <w:pPr>
        <w:spacing w:after="0" w:line="240" w:lineRule="auto"/>
        <w:ind w:firstLine="567"/>
        <w:rPr>
          <w:rFonts w:ascii="Times New Roman" w:hAnsi="Times New Roman"/>
          <w:sz w:val="28"/>
          <w:szCs w:val="28"/>
        </w:rPr>
      </w:pPr>
    </w:p>
    <w:bookmarkEnd w:id="1"/>
    <w:p w14:paraId="0ACBD8DE" w14:textId="1503C869" w:rsidR="000B7C94" w:rsidRDefault="003A06F7" w:rsidP="008F7FC9">
      <w:pPr>
        <w:autoSpaceDN w:val="0"/>
        <w:spacing w:after="0" w:line="240" w:lineRule="auto"/>
        <w:ind w:firstLine="567"/>
        <w:jc w:val="both"/>
        <w:rPr>
          <w:rFonts w:ascii="Times New Roman" w:eastAsia="Batang, 바탕" w:hAnsi="Times New Roman"/>
          <w:kern w:val="3"/>
          <w:sz w:val="28"/>
          <w:szCs w:val="28"/>
          <w:lang w:eastAsia="zh-CN"/>
        </w:rPr>
      </w:pPr>
      <w:r>
        <w:rPr>
          <w:rFonts w:ascii="Times New Roman" w:hAnsi="Times New Roman"/>
          <w:sz w:val="28"/>
          <w:szCs w:val="28"/>
        </w:rPr>
        <w:t xml:space="preserve">Керуючись </w:t>
      </w:r>
      <w:r w:rsidR="00C93A9F" w:rsidRPr="00FB054A">
        <w:rPr>
          <w:rFonts w:ascii="Times New Roman" w:hAnsi="Times New Roman"/>
          <w:sz w:val="28"/>
          <w:szCs w:val="28"/>
        </w:rPr>
        <w:t>частин</w:t>
      </w:r>
      <w:r>
        <w:rPr>
          <w:rFonts w:ascii="Times New Roman" w:hAnsi="Times New Roman"/>
          <w:sz w:val="28"/>
          <w:szCs w:val="28"/>
        </w:rPr>
        <w:t>ою першою</w:t>
      </w:r>
      <w:r w:rsidR="00C93A9F" w:rsidRPr="00FB054A">
        <w:rPr>
          <w:rFonts w:ascii="Times New Roman" w:hAnsi="Times New Roman"/>
          <w:sz w:val="28"/>
          <w:szCs w:val="28"/>
        </w:rPr>
        <w:t xml:space="preserve"> статті 59 Закону України «Про місцеве самоврядування в Україні</w:t>
      </w:r>
      <w:r w:rsidR="00C93A9F" w:rsidRPr="00740DE1">
        <w:rPr>
          <w:rFonts w:ascii="Times New Roman" w:hAnsi="Times New Roman"/>
          <w:sz w:val="28"/>
          <w:szCs w:val="28"/>
        </w:rPr>
        <w:t>»</w:t>
      </w:r>
      <w:r w:rsidR="009679A7" w:rsidRPr="00E253D7">
        <w:rPr>
          <w:rFonts w:ascii="Times New Roman" w:hAnsi="Times New Roman"/>
          <w:sz w:val="28"/>
          <w:szCs w:val="28"/>
        </w:rPr>
        <w:t>,</w:t>
      </w:r>
      <w:r w:rsidR="00E253D7">
        <w:rPr>
          <w:rFonts w:ascii="Times New Roman" w:hAnsi="Times New Roman"/>
          <w:sz w:val="28"/>
          <w:szCs w:val="28"/>
        </w:rPr>
        <w:t xml:space="preserve"> </w:t>
      </w:r>
      <w:r w:rsidR="009679A7" w:rsidRPr="006E3403">
        <w:rPr>
          <w:rFonts w:ascii="Times New Roman" w:hAnsi="Times New Roman"/>
          <w:color w:val="000000"/>
          <w:sz w:val="28"/>
          <w:szCs w:val="28"/>
        </w:rPr>
        <w:t>рішення</w:t>
      </w:r>
      <w:r>
        <w:rPr>
          <w:rFonts w:ascii="Times New Roman" w:hAnsi="Times New Roman"/>
          <w:color w:val="000000"/>
          <w:sz w:val="28"/>
          <w:szCs w:val="28"/>
        </w:rPr>
        <w:t>м</w:t>
      </w:r>
      <w:r w:rsidR="009679A7">
        <w:rPr>
          <w:rFonts w:ascii="Times New Roman" w:hAnsi="Times New Roman"/>
          <w:color w:val="000000"/>
          <w:sz w:val="28"/>
          <w:szCs w:val="28"/>
        </w:rPr>
        <w:t xml:space="preserve"> 7 </w:t>
      </w:r>
      <w:r w:rsidR="009679A7" w:rsidRPr="006E3403">
        <w:rPr>
          <w:rFonts w:ascii="Times New Roman" w:hAnsi="Times New Roman"/>
          <w:color w:val="000000"/>
          <w:sz w:val="28"/>
          <w:szCs w:val="28"/>
        </w:rPr>
        <w:t xml:space="preserve">сесії Погребищенської міської ради 8 скликання від </w:t>
      </w:r>
      <w:r w:rsidR="009679A7">
        <w:rPr>
          <w:rFonts w:ascii="Times New Roman" w:hAnsi="Times New Roman"/>
          <w:color w:val="000000"/>
          <w:sz w:val="28"/>
          <w:szCs w:val="28"/>
        </w:rPr>
        <w:t>11</w:t>
      </w:r>
      <w:r>
        <w:rPr>
          <w:rFonts w:ascii="Times New Roman" w:hAnsi="Times New Roman"/>
          <w:color w:val="000000"/>
          <w:sz w:val="28"/>
          <w:szCs w:val="28"/>
        </w:rPr>
        <w:t xml:space="preserve"> березня </w:t>
      </w:r>
      <w:r w:rsidR="009679A7" w:rsidRPr="006E3403">
        <w:rPr>
          <w:rFonts w:ascii="Times New Roman" w:hAnsi="Times New Roman"/>
          <w:color w:val="000000"/>
          <w:sz w:val="28"/>
          <w:szCs w:val="28"/>
        </w:rPr>
        <w:t>202</w:t>
      </w:r>
      <w:r w:rsidR="009679A7">
        <w:rPr>
          <w:rFonts w:ascii="Times New Roman" w:hAnsi="Times New Roman"/>
          <w:color w:val="000000"/>
          <w:sz w:val="28"/>
          <w:szCs w:val="28"/>
        </w:rPr>
        <w:t>1</w:t>
      </w:r>
      <w:r w:rsidR="009679A7" w:rsidRPr="006E3403">
        <w:rPr>
          <w:rFonts w:ascii="Times New Roman" w:hAnsi="Times New Roman"/>
          <w:color w:val="000000"/>
          <w:sz w:val="28"/>
          <w:szCs w:val="28"/>
        </w:rPr>
        <w:t xml:space="preserve"> року №</w:t>
      </w:r>
      <w:r w:rsidR="009679A7">
        <w:rPr>
          <w:rFonts w:ascii="Times New Roman" w:hAnsi="Times New Roman"/>
          <w:color w:val="000000"/>
          <w:sz w:val="28"/>
          <w:szCs w:val="28"/>
        </w:rPr>
        <w:t xml:space="preserve"> 39-7-8/326 «Про порядок розроблення, затвердження та виконання міських цільових програм у Погребищенській територіальній громаді», </w:t>
      </w:r>
      <w:r w:rsidR="007D31FC">
        <w:rPr>
          <w:rFonts w:ascii="Times New Roman" w:eastAsia="Batang, 바탕" w:hAnsi="Times New Roman"/>
          <w:kern w:val="3"/>
          <w:sz w:val="28"/>
          <w:szCs w:val="28"/>
          <w:lang w:eastAsia="zh-CN"/>
        </w:rPr>
        <w:t>рішення</w:t>
      </w:r>
      <w:r>
        <w:rPr>
          <w:rFonts w:ascii="Times New Roman" w:eastAsia="Batang, 바탕" w:hAnsi="Times New Roman"/>
          <w:kern w:val="3"/>
          <w:sz w:val="28"/>
          <w:szCs w:val="28"/>
          <w:lang w:eastAsia="zh-CN"/>
        </w:rPr>
        <w:t>м</w:t>
      </w:r>
      <w:r w:rsidR="007D31FC">
        <w:rPr>
          <w:rFonts w:ascii="Times New Roman" w:eastAsia="Batang, 바탕" w:hAnsi="Times New Roman"/>
          <w:kern w:val="3"/>
          <w:sz w:val="28"/>
          <w:szCs w:val="28"/>
          <w:lang w:eastAsia="zh-CN"/>
        </w:rPr>
        <w:t xml:space="preserve"> 51</w:t>
      </w:r>
      <w:r w:rsidR="00BE74EF">
        <w:rPr>
          <w:rFonts w:ascii="Times New Roman" w:eastAsia="Batang, 바탕" w:hAnsi="Times New Roman"/>
          <w:kern w:val="3"/>
          <w:sz w:val="28"/>
          <w:szCs w:val="28"/>
          <w:lang w:eastAsia="zh-CN"/>
        </w:rPr>
        <w:t xml:space="preserve"> сесії </w:t>
      </w:r>
      <w:r w:rsidR="004027F2">
        <w:rPr>
          <w:rFonts w:ascii="Times New Roman" w:hAnsi="Times New Roman"/>
          <w:sz w:val="28"/>
          <w:szCs w:val="28"/>
        </w:rPr>
        <w:t xml:space="preserve">Погребищенської міської ради 8 скликання від </w:t>
      </w:r>
      <w:r w:rsidR="007D31FC">
        <w:rPr>
          <w:rFonts w:ascii="Times New Roman" w:hAnsi="Times New Roman"/>
          <w:sz w:val="28"/>
          <w:szCs w:val="28"/>
        </w:rPr>
        <w:t>30 листопада 202</w:t>
      </w:r>
      <w:r w:rsidR="00C01D26">
        <w:rPr>
          <w:rFonts w:ascii="Times New Roman" w:hAnsi="Times New Roman"/>
          <w:sz w:val="28"/>
          <w:szCs w:val="28"/>
        </w:rPr>
        <w:t>3</w:t>
      </w:r>
      <w:r w:rsidR="004027F2">
        <w:rPr>
          <w:rFonts w:ascii="Times New Roman" w:hAnsi="Times New Roman"/>
          <w:sz w:val="28"/>
          <w:szCs w:val="28"/>
        </w:rPr>
        <w:t xml:space="preserve"> року №10</w:t>
      </w:r>
      <w:r w:rsidR="007D31FC">
        <w:rPr>
          <w:rFonts w:ascii="Times New Roman" w:hAnsi="Times New Roman"/>
          <w:sz w:val="28"/>
          <w:szCs w:val="28"/>
        </w:rPr>
        <w:t>96</w:t>
      </w:r>
      <w:r w:rsidR="004027F2">
        <w:rPr>
          <w:rFonts w:ascii="Times New Roman" w:hAnsi="Times New Roman"/>
          <w:sz w:val="28"/>
          <w:szCs w:val="28"/>
        </w:rPr>
        <w:t xml:space="preserve"> «Про </w:t>
      </w:r>
      <w:r w:rsidR="007D31FC">
        <w:rPr>
          <w:rFonts w:ascii="Times New Roman" w:hAnsi="Times New Roman"/>
          <w:sz w:val="28"/>
          <w:szCs w:val="28"/>
        </w:rPr>
        <w:t>затвердження міської цільової Про</w:t>
      </w:r>
      <w:r w:rsidR="004027F2">
        <w:rPr>
          <w:rFonts w:ascii="Times New Roman" w:hAnsi="Times New Roman"/>
          <w:sz w:val="28"/>
          <w:szCs w:val="28"/>
        </w:rPr>
        <w:t xml:space="preserve">грами розвитку </w:t>
      </w:r>
      <w:r w:rsidR="00A72F02">
        <w:rPr>
          <w:rFonts w:ascii="Times New Roman" w:hAnsi="Times New Roman"/>
          <w:sz w:val="28"/>
          <w:szCs w:val="28"/>
        </w:rPr>
        <w:t xml:space="preserve">первинної медичної допомоги жителям </w:t>
      </w:r>
      <w:r w:rsidR="004027F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4027F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4027F2" w:rsidRPr="00845B6B">
        <w:rPr>
          <w:rFonts w:ascii="Times New Roman" w:eastAsia="Times New Roman" w:hAnsi="Times New Roman"/>
          <w:kern w:val="3"/>
          <w:sz w:val="28"/>
          <w:szCs w:val="28"/>
        </w:rPr>
        <w:t xml:space="preserve"> роки</w:t>
      </w:r>
      <w:r w:rsidR="004027F2">
        <w:rPr>
          <w:rFonts w:ascii="Times New Roman" w:hAnsi="Times New Roman"/>
          <w:sz w:val="28"/>
          <w:szCs w:val="28"/>
        </w:rPr>
        <w:t>»</w:t>
      </w:r>
      <w:r w:rsidR="00AE5CDD">
        <w:rPr>
          <w:rFonts w:ascii="Times New Roman" w:hAnsi="Times New Roman"/>
          <w:sz w:val="28"/>
          <w:szCs w:val="28"/>
        </w:rPr>
        <w:t>,</w:t>
      </w:r>
      <w:r w:rsidR="00C01D26">
        <w:rPr>
          <w:rFonts w:ascii="Times New Roman" w:hAnsi="Times New Roman"/>
          <w:sz w:val="28"/>
          <w:szCs w:val="28"/>
        </w:rPr>
        <w:t xml:space="preserve"> </w:t>
      </w:r>
      <w:r w:rsidR="00BF2D1D" w:rsidRPr="006E3403">
        <w:rPr>
          <w:rFonts w:ascii="Times New Roman" w:hAnsi="Times New Roman"/>
          <w:color w:val="000000"/>
          <w:sz w:val="28"/>
          <w:szCs w:val="28"/>
        </w:rPr>
        <w:t>рішення</w:t>
      </w:r>
      <w:r w:rsidR="00BF2D1D">
        <w:rPr>
          <w:rFonts w:ascii="Times New Roman" w:hAnsi="Times New Roman"/>
          <w:color w:val="000000"/>
          <w:sz w:val="28"/>
          <w:szCs w:val="28"/>
        </w:rPr>
        <w:t xml:space="preserve">м </w:t>
      </w:r>
      <w:r w:rsidR="00E253D7">
        <w:rPr>
          <w:rFonts w:ascii="Times New Roman" w:hAnsi="Times New Roman"/>
          <w:color w:val="000000"/>
          <w:sz w:val="28"/>
          <w:szCs w:val="28"/>
        </w:rPr>
        <w:t>86 сесії</w:t>
      </w:r>
      <w:r w:rsidR="00BF2D1D">
        <w:rPr>
          <w:rFonts w:ascii="Times New Roman" w:hAnsi="Times New Roman"/>
          <w:color w:val="000000"/>
          <w:sz w:val="28"/>
          <w:szCs w:val="28"/>
        </w:rPr>
        <w:t xml:space="preserve"> П</w:t>
      </w:r>
      <w:r w:rsidR="00BF2D1D" w:rsidRPr="006E3403">
        <w:rPr>
          <w:rFonts w:ascii="Times New Roman" w:hAnsi="Times New Roman"/>
          <w:color w:val="000000"/>
          <w:sz w:val="28"/>
          <w:szCs w:val="28"/>
        </w:rPr>
        <w:t xml:space="preserve">огребищенської міської ради від </w:t>
      </w:r>
      <w:r w:rsidR="00BF2D1D">
        <w:rPr>
          <w:rFonts w:ascii="Times New Roman" w:hAnsi="Times New Roman"/>
          <w:color w:val="000000"/>
          <w:sz w:val="28"/>
          <w:szCs w:val="28"/>
        </w:rPr>
        <w:t>2</w:t>
      </w:r>
      <w:r w:rsidR="00E253D7">
        <w:rPr>
          <w:rFonts w:ascii="Times New Roman" w:hAnsi="Times New Roman"/>
          <w:color w:val="000000"/>
          <w:sz w:val="28"/>
          <w:szCs w:val="28"/>
        </w:rPr>
        <w:t>3</w:t>
      </w:r>
      <w:r w:rsidR="00BF2D1D">
        <w:rPr>
          <w:rFonts w:ascii="Times New Roman" w:hAnsi="Times New Roman"/>
          <w:color w:val="000000"/>
          <w:sz w:val="28"/>
          <w:szCs w:val="28"/>
        </w:rPr>
        <w:t xml:space="preserve"> </w:t>
      </w:r>
      <w:r w:rsidR="00E253D7">
        <w:rPr>
          <w:rFonts w:ascii="Times New Roman" w:hAnsi="Times New Roman"/>
          <w:color w:val="000000"/>
          <w:sz w:val="28"/>
          <w:szCs w:val="28"/>
        </w:rPr>
        <w:t>грудня</w:t>
      </w:r>
      <w:r w:rsidR="00BF2D1D">
        <w:rPr>
          <w:rFonts w:ascii="Times New Roman" w:hAnsi="Times New Roman"/>
          <w:color w:val="000000"/>
          <w:sz w:val="28"/>
          <w:szCs w:val="28"/>
        </w:rPr>
        <w:t xml:space="preserve"> </w:t>
      </w:r>
      <w:r w:rsidR="00BF2D1D" w:rsidRPr="006E3403">
        <w:rPr>
          <w:rFonts w:ascii="Times New Roman" w:hAnsi="Times New Roman"/>
          <w:color w:val="000000"/>
          <w:sz w:val="28"/>
          <w:szCs w:val="28"/>
        </w:rPr>
        <w:t>202</w:t>
      </w:r>
      <w:r w:rsidR="00E253D7">
        <w:rPr>
          <w:rFonts w:ascii="Times New Roman" w:hAnsi="Times New Roman"/>
          <w:color w:val="000000"/>
          <w:sz w:val="28"/>
          <w:szCs w:val="28"/>
        </w:rPr>
        <w:t>5</w:t>
      </w:r>
      <w:r w:rsidR="00BF2D1D" w:rsidRPr="006E3403">
        <w:rPr>
          <w:rFonts w:ascii="Times New Roman" w:hAnsi="Times New Roman"/>
          <w:color w:val="000000"/>
          <w:sz w:val="28"/>
          <w:szCs w:val="28"/>
        </w:rPr>
        <w:t xml:space="preserve"> року №</w:t>
      </w:r>
      <w:r w:rsidR="00BF2D1D">
        <w:rPr>
          <w:rFonts w:ascii="Times New Roman" w:hAnsi="Times New Roman"/>
          <w:color w:val="000000"/>
          <w:sz w:val="28"/>
          <w:szCs w:val="28"/>
        </w:rPr>
        <w:t>12</w:t>
      </w:r>
      <w:r w:rsidR="00E253D7">
        <w:rPr>
          <w:rFonts w:ascii="Times New Roman" w:hAnsi="Times New Roman"/>
          <w:color w:val="000000"/>
          <w:sz w:val="28"/>
          <w:szCs w:val="28"/>
        </w:rPr>
        <w:t>28</w:t>
      </w:r>
      <w:r w:rsidR="00BF2D1D" w:rsidRPr="006E3403">
        <w:rPr>
          <w:rFonts w:ascii="Times New Roman" w:hAnsi="Times New Roman"/>
          <w:color w:val="000000"/>
          <w:sz w:val="28"/>
          <w:szCs w:val="28"/>
        </w:rPr>
        <w:t xml:space="preserve"> «Про план роботи </w:t>
      </w:r>
      <w:r w:rsidR="00E253D7">
        <w:rPr>
          <w:rFonts w:ascii="Times New Roman" w:hAnsi="Times New Roman"/>
          <w:color w:val="000000"/>
          <w:sz w:val="28"/>
          <w:szCs w:val="28"/>
        </w:rPr>
        <w:t>П</w:t>
      </w:r>
      <w:r w:rsidR="00BF2D1D">
        <w:rPr>
          <w:rFonts w:ascii="Times New Roman" w:hAnsi="Times New Roman"/>
          <w:color w:val="000000"/>
          <w:sz w:val="28"/>
          <w:szCs w:val="28"/>
        </w:rPr>
        <w:t xml:space="preserve">огребищенської міської ради на </w:t>
      </w:r>
      <w:r w:rsidR="00BF2D1D" w:rsidRPr="006E3403">
        <w:rPr>
          <w:rFonts w:ascii="Times New Roman" w:hAnsi="Times New Roman"/>
          <w:color w:val="000000"/>
          <w:sz w:val="28"/>
          <w:szCs w:val="28"/>
        </w:rPr>
        <w:t>2</w:t>
      </w:r>
      <w:r w:rsidR="00BF2D1D">
        <w:rPr>
          <w:rFonts w:ascii="Times New Roman" w:hAnsi="Times New Roman"/>
          <w:color w:val="000000"/>
          <w:sz w:val="28"/>
          <w:szCs w:val="28"/>
        </w:rPr>
        <w:t>026</w:t>
      </w:r>
      <w:r w:rsidR="00BF2D1D" w:rsidRPr="006E3403">
        <w:rPr>
          <w:rFonts w:ascii="Times New Roman" w:hAnsi="Times New Roman"/>
          <w:color w:val="000000"/>
          <w:sz w:val="28"/>
          <w:szCs w:val="28"/>
        </w:rPr>
        <w:t xml:space="preserve"> р</w:t>
      </w:r>
      <w:r w:rsidR="00E253D7">
        <w:rPr>
          <w:rFonts w:ascii="Times New Roman" w:hAnsi="Times New Roman"/>
          <w:color w:val="000000"/>
          <w:sz w:val="28"/>
          <w:szCs w:val="28"/>
        </w:rPr>
        <w:t>і</w:t>
      </w:r>
      <w:r w:rsidR="00BF2D1D" w:rsidRPr="006E3403">
        <w:rPr>
          <w:rFonts w:ascii="Times New Roman" w:hAnsi="Times New Roman"/>
          <w:color w:val="000000"/>
          <w:sz w:val="28"/>
          <w:szCs w:val="28"/>
        </w:rPr>
        <w:t>к»,</w:t>
      </w:r>
      <w:r w:rsidR="00BF2D1D">
        <w:rPr>
          <w:rFonts w:ascii="Times New Roman" w:hAnsi="Times New Roman"/>
          <w:color w:val="000000"/>
          <w:sz w:val="28"/>
          <w:szCs w:val="28"/>
        </w:rPr>
        <w:t xml:space="preserve"> </w:t>
      </w:r>
      <w:r w:rsidR="000B7C9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8F7FC9">
        <w:rPr>
          <w:rFonts w:ascii="Times New Roman" w:eastAsia="Batang, 바탕" w:hAnsi="Times New Roman"/>
          <w:kern w:val="3"/>
          <w:sz w:val="28"/>
          <w:szCs w:val="28"/>
          <w:lang w:eastAsia="zh-CN"/>
        </w:rPr>
        <w:t xml:space="preserve">14 травня 2026 року </w:t>
      </w:r>
      <w:r w:rsidR="000B7C94">
        <w:rPr>
          <w:rFonts w:ascii="Times New Roman" w:eastAsia="Batang, 바탕" w:hAnsi="Times New Roman"/>
          <w:kern w:val="3"/>
          <w:sz w:val="28"/>
          <w:szCs w:val="28"/>
          <w:lang w:eastAsia="zh-CN"/>
        </w:rPr>
        <w:t>№</w:t>
      </w:r>
      <w:r w:rsidR="008F7FC9">
        <w:rPr>
          <w:rFonts w:ascii="Times New Roman" w:eastAsia="Batang, 바탕" w:hAnsi="Times New Roman"/>
          <w:kern w:val="3"/>
          <w:sz w:val="28"/>
          <w:szCs w:val="28"/>
          <w:lang w:eastAsia="zh-CN"/>
        </w:rPr>
        <w:t>244</w:t>
      </w:r>
      <w:r w:rsidR="000B7C94">
        <w:rPr>
          <w:rFonts w:ascii="Times New Roman" w:eastAsia="Batang, 바탕" w:hAnsi="Times New Roman"/>
          <w:kern w:val="3"/>
          <w:sz w:val="28"/>
          <w:szCs w:val="28"/>
          <w:lang w:eastAsia="zh-CN"/>
        </w:rPr>
        <w:t xml:space="preserve"> «Про </w:t>
      </w:r>
      <w:r w:rsidR="000B7C94" w:rsidRPr="00833460">
        <w:rPr>
          <w:rFonts w:ascii="Times New Roman" w:eastAsia="Times New Roman" w:hAnsi="Times New Roman"/>
          <w:kern w:val="3"/>
          <w:sz w:val="28"/>
          <w:szCs w:val="24"/>
          <w:lang w:eastAsia="ru-RU"/>
        </w:rPr>
        <w:t>про</w:t>
      </w:r>
      <w:r w:rsidR="00332388">
        <w:rPr>
          <w:rFonts w:ascii="Times New Roman" w:eastAsia="Times New Roman" w:hAnsi="Times New Roman"/>
          <w:kern w:val="3"/>
          <w:sz w:val="28"/>
          <w:szCs w:val="24"/>
          <w:lang w:eastAsia="ru-RU"/>
        </w:rPr>
        <w:t>є</w:t>
      </w:r>
      <w:r w:rsidR="000B7C94" w:rsidRPr="00833460">
        <w:rPr>
          <w:rFonts w:ascii="Times New Roman" w:eastAsia="Times New Roman" w:hAnsi="Times New Roman"/>
          <w:kern w:val="3"/>
          <w:sz w:val="28"/>
          <w:szCs w:val="24"/>
          <w:lang w:eastAsia="ru-RU"/>
        </w:rPr>
        <w:t>кт рішення міської ради «</w:t>
      </w:r>
      <w:r w:rsidR="00784A52" w:rsidRPr="00D40C15">
        <w:rPr>
          <w:rFonts w:ascii="Times New Roman" w:eastAsia="Times New Roman" w:hAnsi="Times New Roman"/>
          <w:kern w:val="3"/>
          <w:sz w:val="28"/>
          <w:szCs w:val="28"/>
        </w:rPr>
        <w:t xml:space="preserve">Про </w:t>
      </w:r>
      <w:r w:rsidR="00A7346F">
        <w:rPr>
          <w:rFonts w:ascii="Times New Roman" w:eastAsia="Times New Roman" w:hAnsi="Times New Roman"/>
          <w:kern w:val="3"/>
          <w:sz w:val="28"/>
          <w:szCs w:val="28"/>
        </w:rPr>
        <w:t>хід</w:t>
      </w:r>
      <w:r w:rsidR="00784A52" w:rsidRPr="00D40C15">
        <w:rPr>
          <w:rFonts w:ascii="Times New Roman" w:eastAsia="Times New Roman" w:hAnsi="Times New Roman"/>
          <w:kern w:val="3"/>
          <w:sz w:val="28"/>
          <w:szCs w:val="28"/>
        </w:rPr>
        <w:t xml:space="preserve"> виконання </w:t>
      </w:r>
      <w:r w:rsidR="00A72F02">
        <w:rPr>
          <w:rFonts w:ascii="Times New Roman" w:hAnsi="Times New Roman"/>
          <w:sz w:val="28"/>
          <w:szCs w:val="28"/>
        </w:rPr>
        <w:t xml:space="preserve">міської цільової Програми розвитку первинної медичної допомоги жителям </w:t>
      </w:r>
      <w:r w:rsidR="00A72F02" w:rsidRPr="00845B6B">
        <w:rPr>
          <w:rFonts w:ascii="Times New Roman" w:eastAsia="Times New Roman" w:hAnsi="Times New Roman"/>
          <w:kern w:val="3"/>
          <w:sz w:val="28"/>
          <w:szCs w:val="28"/>
        </w:rPr>
        <w:t>Погребищенської міської територіальної громади на 202</w:t>
      </w:r>
      <w:r w:rsidR="00A72F02">
        <w:rPr>
          <w:rFonts w:ascii="Times New Roman" w:eastAsia="Times New Roman" w:hAnsi="Times New Roman"/>
          <w:kern w:val="3"/>
          <w:sz w:val="28"/>
          <w:szCs w:val="28"/>
        </w:rPr>
        <w:t>4</w:t>
      </w:r>
      <w:r w:rsidR="00A72F02" w:rsidRPr="00845B6B">
        <w:rPr>
          <w:rFonts w:ascii="Times New Roman" w:eastAsia="Times New Roman" w:hAnsi="Times New Roman"/>
          <w:kern w:val="3"/>
          <w:sz w:val="28"/>
          <w:szCs w:val="28"/>
        </w:rPr>
        <w:t>-202</w:t>
      </w:r>
      <w:r w:rsidR="00A72F02">
        <w:rPr>
          <w:rFonts w:ascii="Times New Roman" w:eastAsia="Times New Roman" w:hAnsi="Times New Roman"/>
          <w:kern w:val="3"/>
          <w:sz w:val="28"/>
          <w:szCs w:val="28"/>
        </w:rPr>
        <w:t>6</w:t>
      </w:r>
      <w:r w:rsidR="00A72F02" w:rsidRPr="00845B6B">
        <w:rPr>
          <w:rFonts w:ascii="Times New Roman" w:eastAsia="Times New Roman" w:hAnsi="Times New Roman"/>
          <w:kern w:val="3"/>
          <w:sz w:val="28"/>
          <w:szCs w:val="28"/>
        </w:rPr>
        <w:t xml:space="preserve"> роки</w:t>
      </w:r>
      <w:r w:rsidR="00A72F02">
        <w:rPr>
          <w:rFonts w:ascii="Times New Roman" w:eastAsia="Times New Roman" w:hAnsi="Times New Roman"/>
          <w:kern w:val="3"/>
          <w:sz w:val="28"/>
          <w:szCs w:val="28"/>
          <w:lang w:eastAsia="ru-RU"/>
        </w:rPr>
        <w:t xml:space="preserve"> за 202</w:t>
      </w:r>
      <w:r w:rsidR="00BF2D1D">
        <w:rPr>
          <w:rFonts w:ascii="Times New Roman" w:eastAsia="Times New Roman" w:hAnsi="Times New Roman"/>
          <w:kern w:val="3"/>
          <w:sz w:val="28"/>
          <w:szCs w:val="28"/>
          <w:lang w:eastAsia="ru-RU"/>
        </w:rPr>
        <w:t>5</w:t>
      </w:r>
      <w:r w:rsidR="00A72F02">
        <w:rPr>
          <w:rFonts w:ascii="Times New Roman" w:eastAsia="Times New Roman" w:hAnsi="Times New Roman"/>
          <w:kern w:val="3"/>
          <w:sz w:val="28"/>
          <w:szCs w:val="28"/>
          <w:lang w:eastAsia="ru-RU"/>
        </w:rPr>
        <w:t xml:space="preserve"> рік»</w:t>
      </w:r>
      <w:r w:rsidR="00210F88">
        <w:rPr>
          <w:rFonts w:ascii="Times New Roman" w:eastAsia="Times New Roman" w:hAnsi="Times New Roman"/>
          <w:kern w:val="3"/>
          <w:sz w:val="28"/>
          <w:szCs w:val="28"/>
          <w:lang w:eastAsia="ru-RU"/>
        </w:rPr>
        <w:t>,</w:t>
      </w:r>
      <w:r w:rsidR="00BF2D1D">
        <w:rPr>
          <w:rFonts w:ascii="Times New Roman" w:eastAsia="Times New Roman" w:hAnsi="Times New Roman"/>
          <w:kern w:val="3"/>
          <w:sz w:val="28"/>
          <w:szCs w:val="28"/>
          <w:lang w:eastAsia="ru-RU"/>
        </w:rPr>
        <w:t xml:space="preserve"> </w:t>
      </w:r>
      <w:r w:rsidR="000B7C94">
        <w:rPr>
          <w:rFonts w:ascii="Times New Roman" w:eastAsia="Times New Roman" w:hAnsi="Times New Roman"/>
          <w:kern w:val="3"/>
          <w:sz w:val="28"/>
          <w:szCs w:val="24"/>
          <w:lang w:eastAsia="ru-RU"/>
        </w:rPr>
        <w:t>виснов</w:t>
      </w:r>
      <w:r w:rsidR="000F58BC">
        <w:rPr>
          <w:rFonts w:ascii="Times New Roman" w:eastAsia="Times New Roman" w:hAnsi="Times New Roman"/>
          <w:kern w:val="3"/>
          <w:sz w:val="28"/>
          <w:szCs w:val="24"/>
          <w:lang w:eastAsia="ru-RU"/>
        </w:rPr>
        <w:t>к</w:t>
      </w:r>
      <w:r w:rsidR="00DB2D21">
        <w:rPr>
          <w:rFonts w:ascii="Times New Roman" w:eastAsia="Times New Roman" w:hAnsi="Times New Roman"/>
          <w:kern w:val="3"/>
          <w:sz w:val="28"/>
          <w:szCs w:val="24"/>
          <w:lang w:eastAsia="ru-RU"/>
        </w:rPr>
        <w:t>и</w:t>
      </w:r>
      <w:r w:rsidR="00A72F02">
        <w:rPr>
          <w:rFonts w:ascii="Times New Roman" w:eastAsia="Times New Roman" w:hAnsi="Times New Roman"/>
          <w:kern w:val="3"/>
          <w:sz w:val="28"/>
          <w:szCs w:val="24"/>
          <w:lang w:eastAsia="ru-RU"/>
        </w:rPr>
        <w:t xml:space="preserve"> та рекомендації </w:t>
      </w:r>
      <w:r w:rsidR="000B7C94">
        <w:rPr>
          <w:rFonts w:ascii="Times New Roman" w:eastAsia="Times New Roman" w:hAnsi="Times New Roman"/>
          <w:kern w:val="3"/>
          <w:sz w:val="28"/>
          <w:szCs w:val="24"/>
          <w:lang w:eastAsia="ru-RU"/>
        </w:rPr>
        <w:t>постійн</w:t>
      </w:r>
      <w:r w:rsidR="0007651D">
        <w:rPr>
          <w:rFonts w:ascii="Times New Roman" w:eastAsia="Times New Roman" w:hAnsi="Times New Roman"/>
          <w:kern w:val="3"/>
          <w:sz w:val="28"/>
          <w:szCs w:val="24"/>
          <w:lang w:eastAsia="ru-RU"/>
        </w:rPr>
        <w:t>их</w:t>
      </w:r>
      <w:r w:rsidR="000B7C94">
        <w:rPr>
          <w:rFonts w:ascii="Times New Roman" w:eastAsia="Times New Roman" w:hAnsi="Times New Roman"/>
          <w:kern w:val="3"/>
          <w:sz w:val="28"/>
          <w:szCs w:val="24"/>
          <w:lang w:eastAsia="ru-RU"/>
        </w:rPr>
        <w:t xml:space="preserve"> комісі</w:t>
      </w:r>
      <w:r w:rsidR="0007651D">
        <w:rPr>
          <w:rFonts w:ascii="Times New Roman" w:eastAsia="Times New Roman" w:hAnsi="Times New Roman"/>
          <w:kern w:val="3"/>
          <w:sz w:val="28"/>
          <w:szCs w:val="24"/>
          <w:lang w:eastAsia="ru-RU"/>
        </w:rPr>
        <w:t xml:space="preserve">й </w:t>
      </w:r>
      <w:r w:rsidR="00DB2D21" w:rsidRPr="00CD5953">
        <w:rPr>
          <w:rFonts w:ascii="Times New Roman" w:hAnsi="Times New Roman"/>
          <w:sz w:val="28"/>
          <w:szCs w:val="28"/>
        </w:rPr>
        <w:t>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w:t>
      </w:r>
      <w:r w:rsidR="000F58BC">
        <w:rPr>
          <w:rFonts w:ascii="Times New Roman" w:hAnsi="Times New Roman"/>
          <w:sz w:val="28"/>
          <w:szCs w:val="28"/>
        </w:rPr>
        <w:t xml:space="preserve"> та</w:t>
      </w:r>
      <w:r w:rsidR="009D75CB" w:rsidRPr="00CD5953">
        <w:rPr>
          <w:rFonts w:ascii="Times New Roman" w:hAnsi="Times New Roman"/>
          <w:sz w:val="28"/>
          <w:szCs w:val="28"/>
        </w:rPr>
        <w:t xml:space="preserve">з питань </w:t>
      </w:r>
      <w:r w:rsidR="00DB2D21" w:rsidRPr="00CD5953">
        <w:rPr>
          <w:rFonts w:ascii="Times New Roman" w:hAnsi="Times New Roman"/>
          <w:sz w:val="28"/>
          <w:szCs w:val="28"/>
        </w:rPr>
        <w:t>планування фінансів і бюджету, соціально-економічного розвитку територіальної громади</w:t>
      </w:r>
      <w:r w:rsidR="00BF2D1D">
        <w:rPr>
          <w:rFonts w:ascii="Times New Roman" w:hAnsi="Times New Roman"/>
          <w:sz w:val="28"/>
          <w:szCs w:val="28"/>
        </w:rPr>
        <w:t xml:space="preserve"> </w:t>
      </w:r>
      <w:r w:rsidR="000B7C94">
        <w:rPr>
          <w:rFonts w:ascii="Times New Roman" w:eastAsia="Batang, 바탕" w:hAnsi="Times New Roman"/>
          <w:kern w:val="3"/>
          <w:sz w:val="28"/>
          <w:szCs w:val="28"/>
          <w:lang w:eastAsia="zh-CN"/>
        </w:rPr>
        <w:t xml:space="preserve">міська рада </w:t>
      </w:r>
    </w:p>
    <w:p w14:paraId="494B7691" w14:textId="77777777" w:rsidR="003C376B" w:rsidRDefault="003C376B" w:rsidP="008F7FC9">
      <w:pPr>
        <w:autoSpaceDN w:val="0"/>
        <w:spacing w:after="0" w:line="240" w:lineRule="auto"/>
        <w:ind w:firstLine="567"/>
        <w:jc w:val="both"/>
        <w:rPr>
          <w:rFonts w:ascii="Times New Roman" w:eastAsia="Batang, 바탕" w:hAnsi="Times New Roman"/>
          <w:kern w:val="3"/>
          <w:sz w:val="28"/>
          <w:szCs w:val="28"/>
          <w:lang w:eastAsia="zh-CN"/>
        </w:rPr>
      </w:pPr>
    </w:p>
    <w:p w14:paraId="6F10822C" w14:textId="77777777" w:rsidR="003C376B" w:rsidRDefault="003C376B" w:rsidP="008F7FC9">
      <w:pPr>
        <w:autoSpaceDN w:val="0"/>
        <w:spacing w:after="0" w:line="240" w:lineRule="auto"/>
        <w:jc w:val="both"/>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ВИРІШИЛА:</w:t>
      </w:r>
    </w:p>
    <w:p w14:paraId="675EC898" w14:textId="77777777" w:rsidR="000B7C94" w:rsidRDefault="000B7C94" w:rsidP="008F7FC9">
      <w:pPr>
        <w:autoSpaceDN w:val="0"/>
        <w:spacing w:after="0" w:line="240" w:lineRule="auto"/>
        <w:ind w:firstLine="567"/>
        <w:jc w:val="both"/>
        <w:rPr>
          <w:rFonts w:ascii="Times New Roman" w:eastAsia="Batang, 바탕" w:hAnsi="Times New Roman"/>
          <w:kern w:val="3"/>
          <w:sz w:val="28"/>
          <w:szCs w:val="28"/>
          <w:lang w:eastAsia="zh-CN"/>
        </w:rPr>
      </w:pPr>
    </w:p>
    <w:p w14:paraId="3A425DBD" w14:textId="77777777" w:rsidR="000B7C94" w:rsidRPr="00B72296" w:rsidRDefault="000B7C94" w:rsidP="008F7FC9">
      <w:pPr>
        <w:tabs>
          <w:tab w:val="left" w:pos="-180"/>
        </w:tabs>
        <w:spacing w:after="0" w:line="240" w:lineRule="auto"/>
        <w:ind w:firstLine="567"/>
        <w:jc w:val="both"/>
        <w:rPr>
          <w:rFonts w:ascii="Times New Roman" w:eastAsia="Times New Roman" w:hAnsi="Times New Roman"/>
          <w:sz w:val="28"/>
          <w:szCs w:val="28"/>
        </w:rPr>
      </w:pPr>
      <w:r>
        <w:rPr>
          <w:rFonts w:ascii="Times New Roman" w:hAnsi="Times New Roman"/>
          <w:sz w:val="28"/>
          <w:szCs w:val="28"/>
        </w:rPr>
        <w:t xml:space="preserve">1. Інформацію </w:t>
      </w:r>
      <w:r w:rsidR="005D0C47">
        <w:rPr>
          <w:rFonts w:ascii="Times New Roman" w:eastAsia="Times New Roman" w:hAnsi="Times New Roman"/>
          <w:kern w:val="3"/>
          <w:sz w:val="28"/>
          <w:szCs w:val="28"/>
        </w:rPr>
        <w:t>п</w:t>
      </w:r>
      <w:r w:rsidRPr="00DE47BE">
        <w:rPr>
          <w:rFonts w:ascii="Times New Roman" w:eastAsia="Times New Roman" w:hAnsi="Times New Roman"/>
          <w:kern w:val="3"/>
          <w:sz w:val="28"/>
          <w:szCs w:val="28"/>
        </w:rPr>
        <w:t xml:space="preserve">ро </w:t>
      </w:r>
      <w:r w:rsidR="005620F3">
        <w:rPr>
          <w:rFonts w:ascii="Times New Roman" w:eastAsia="Times New Roman" w:hAnsi="Times New Roman"/>
          <w:kern w:val="3"/>
          <w:sz w:val="28"/>
          <w:szCs w:val="28"/>
        </w:rPr>
        <w:t xml:space="preserve">хід </w:t>
      </w:r>
      <w:r w:rsidRPr="00DE47BE">
        <w:rPr>
          <w:rFonts w:ascii="Times New Roman" w:eastAsia="Times New Roman" w:hAnsi="Times New Roman"/>
          <w:kern w:val="3"/>
          <w:sz w:val="28"/>
          <w:szCs w:val="28"/>
        </w:rPr>
        <w:t xml:space="preserve">виконання </w:t>
      </w:r>
      <w:r w:rsidR="00B75EFC">
        <w:rPr>
          <w:rFonts w:ascii="Times New Roman" w:hAnsi="Times New Roman"/>
          <w:sz w:val="28"/>
          <w:szCs w:val="28"/>
        </w:rPr>
        <w:t xml:space="preserve">міської цільової Програми розвитку первинної медичної допомоги жителям </w:t>
      </w:r>
      <w:r w:rsidR="00B75EFC" w:rsidRPr="00845B6B">
        <w:rPr>
          <w:rFonts w:ascii="Times New Roman" w:eastAsia="Times New Roman" w:hAnsi="Times New Roman"/>
          <w:kern w:val="3"/>
          <w:sz w:val="28"/>
          <w:szCs w:val="28"/>
        </w:rPr>
        <w:t>Погребищенської міської територіальної громади на 202</w:t>
      </w:r>
      <w:r w:rsidR="00B75EFC">
        <w:rPr>
          <w:rFonts w:ascii="Times New Roman" w:eastAsia="Times New Roman" w:hAnsi="Times New Roman"/>
          <w:kern w:val="3"/>
          <w:sz w:val="28"/>
          <w:szCs w:val="28"/>
        </w:rPr>
        <w:t>4</w:t>
      </w:r>
      <w:r w:rsidR="00B75EFC" w:rsidRPr="00845B6B">
        <w:rPr>
          <w:rFonts w:ascii="Times New Roman" w:eastAsia="Times New Roman" w:hAnsi="Times New Roman"/>
          <w:kern w:val="3"/>
          <w:sz w:val="28"/>
          <w:szCs w:val="28"/>
        </w:rPr>
        <w:t>-202</w:t>
      </w:r>
      <w:r w:rsidR="00B75EFC">
        <w:rPr>
          <w:rFonts w:ascii="Times New Roman" w:eastAsia="Times New Roman" w:hAnsi="Times New Roman"/>
          <w:kern w:val="3"/>
          <w:sz w:val="28"/>
          <w:szCs w:val="28"/>
        </w:rPr>
        <w:t>6</w:t>
      </w:r>
      <w:r w:rsidR="00B75EFC" w:rsidRPr="00845B6B">
        <w:rPr>
          <w:rFonts w:ascii="Times New Roman" w:eastAsia="Times New Roman" w:hAnsi="Times New Roman"/>
          <w:kern w:val="3"/>
          <w:sz w:val="28"/>
          <w:szCs w:val="28"/>
        </w:rPr>
        <w:t xml:space="preserve"> роки</w:t>
      </w:r>
      <w:r w:rsidR="00C01D26">
        <w:rPr>
          <w:rFonts w:ascii="Times New Roman" w:eastAsia="Times New Roman" w:hAnsi="Times New Roman"/>
          <w:kern w:val="3"/>
          <w:sz w:val="28"/>
          <w:szCs w:val="28"/>
        </w:rPr>
        <w:t xml:space="preserve"> за 2025</w:t>
      </w:r>
      <w:r w:rsidR="00B75EFC">
        <w:rPr>
          <w:rFonts w:ascii="Times New Roman" w:eastAsia="Times New Roman" w:hAnsi="Times New Roman"/>
          <w:kern w:val="3"/>
          <w:sz w:val="28"/>
          <w:szCs w:val="28"/>
        </w:rPr>
        <w:t xml:space="preserve"> рік</w:t>
      </w:r>
      <w:r>
        <w:rPr>
          <w:rFonts w:ascii="Times New Roman" w:eastAsia="Times New Roman" w:hAnsi="Times New Roman"/>
          <w:kern w:val="3"/>
          <w:sz w:val="28"/>
          <w:szCs w:val="28"/>
        </w:rPr>
        <w:t>,</w:t>
      </w:r>
      <w:r w:rsidR="00C01D26">
        <w:rPr>
          <w:rFonts w:ascii="Times New Roman" w:eastAsia="Times New Roman" w:hAnsi="Times New Roman"/>
          <w:kern w:val="3"/>
          <w:sz w:val="28"/>
          <w:szCs w:val="28"/>
        </w:rPr>
        <w:t xml:space="preserve"> </w:t>
      </w:r>
      <w:r>
        <w:rPr>
          <w:rFonts w:ascii="Times New Roman" w:eastAsia="Times New Roman" w:hAnsi="Times New Roman"/>
          <w:bCs/>
          <w:sz w:val="28"/>
          <w:szCs w:val="28"/>
          <w:lang w:eastAsia="ru-RU"/>
        </w:rPr>
        <w:t>що додається,</w:t>
      </w:r>
      <w:r w:rsidR="00C01D26">
        <w:rPr>
          <w:rFonts w:ascii="Times New Roman" w:eastAsia="Times New Roman" w:hAnsi="Times New Roman"/>
          <w:bCs/>
          <w:sz w:val="28"/>
          <w:szCs w:val="28"/>
          <w:lang w:eastAsia="ru-RU"/>
        </w:rPr>
        <w:t xml:space="preserve"> </w:t>
      </w:r>
      <w:r w:rsidRPr="00B72296">
        <w:rPr>
          <w:rFonts w:ascii="Times New Roman" w:eastAsia="Times New Roman" w:hAnsi="Times New Roman"/>
          <w:sz w:val="28"/>
          <w:szCs w:val="28"/>
        </w:rPr>
        <w:t>взяти до відома.</w:t>
      </w:r>
    </w:p>
    <w:p w14:paraId="1F12F26E" w14:textId="4C88AC37" w:rsidR="00B75EFC" w:rsidRPr="002B7A6D" w:rsidRDefault="000B7C94" w:rsidP="008F7FC9">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2. </w:t>
      </w:r>
      <w:r w:rsidR="00B75EFC" w:rsidRPr="002B7A6D">
        <w:rPr>
          <w:rFonts w:ascii="Times New Roman" w:hAnsi="Times New Roman"/>
          <w:sz w:val="28"/>
          <w:szCs w:val="28"/>
        </w:rPr>
        <w:t>Контроль за виконанням цього рішення покласти на постійну комісію міської ради з питань планування фінансів і бюджету, соціально-економічного розвитку територіальної громади.</w:t>
      </w:r>
    </w:p>
    <w:p w14:paraId="34EB267A" w14:textId="77777777" w:rsidR="00B87315" w:rsidRDefault="00B87315" w:rsidP="008F7FC9">
      <w:pPr>
        <w:spacing w:after="0" w:line="240" w:lineRule="auto"/>
        <w:ind w:firstLine="567"/>
        <w:jc w:val="both"/>
        <w:rPr>
          <w:rFonts w:ascii="Times New Roman" w:hAnsi="Times New Roman"/>
          <w:sz w:val="28"/>
          <w:szCs w:val="28"/>
        </w:rPr>
      </w:pPr>
    </w:p>
    <w:p w14:paraId="637F887F" w14:textId="77777777" w:rsidR="008F7FC9" w:rsidRDefault="008F7FC9" w:rsidP="008F7FC9">
      <w:pPr>
        <w:spacing w:after="0" w:line="240" w:lineRule="auto"/>
        <w:ind w:firstLine="567"/>
        <w:jc w:val="both"/>
        <w:rPr>
          <w:rFonts w:ascii="Times New Roman" w:hAnsi="Times New Roman"/>
          <w:sz w:val="28"/>
          <w:szCs w:val="28"/>
        </w:rPr>
      </w:pPr>
    </w:p>
    <w:p w14:paraId="72D029CC" w14:textId="77777777" w:rsidR="008F7FC9" w:rsidRPr="00365062" w:rsidRDefault="008F7FC9" w:rsidP="008F7FC9">
      <w:pPr>
        <w:spacing w:after="0" w:line="240" w:lineRule="auto"/>
        <w:ind w:firstLine="567"/>
        <w:jc w:val="both"/>
        <w:rPr>
          <w:rFonts w:ascii="Times New Roman" w:hAnsi="Times New Roman"/>
          <w:sz w:val="28"/>
          <w:szCs w:val="28"/>
        </w:rPr>
      </w:pPr>
    </w:p>
    <w:p w14:paraId="47941304" w14:textId="77777777" w:rsidR="0026192B" w:rsidRDefault="008F7FC9" w:rsidP="008F7FC9">
      <w:pPr>
        <w:spacing w:after="0" w:line="240" w:lineRule="auto"/>
        <w:rPr>
          <w:rFonts w:ascii="Times New Roman" w:hAnsi="Times New Roman"/>
          <w:b/>
          <w:bCs/>
          <w:iCs/>
          <w:sz w:val="28"/>
          <w:szCs w:val="28"/>
        </w:rPr>
      </w:pPr>
      <w:r w:rsidRPr="008F7FC9">
        <w:rPr>
          <w:rFonts w:ascii="Times New Roman" w:hAnsi="Times New Roman"/>
          <w:b/>
          <w:bCs/>
          <w:iCs/>
          <w:sz w:val="28"/>
          <w:szCs w:val="28"/>
        </w:rPr>
        <w:t xml:space="preserve">  Міський голова</w:t>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r>
      <w:r w:rsidRPr="008F7FC9">
        <w:rPr>
          <w:rFonts w:ascii="Times New Roman" w:hAnsi="Times New Roman"/>
          <w:b/>
          <w:bCs/>
          <w:iCs/>
          <w:sz w:val="28"/>
          <w:szCs w:val="28"/>
        </w:rPr>
        <w:tab/>
        <w:t>Сергій ВОЛИНСЬКИЙ</w:t>
      </w:r>
    </w:p>
    <w:p w14:paraId="2164F4C3" w14:textId="77777777" w:rsidR="008F7FC9" w:rsidRDefault="008F7FC9" w:rsidP="00F9184A">
      <w:pPr>
        <w:spacing w:after="0"/>
        <w:rPr>
          <w:rFonts w:ascii="Times New Roman" w:hAnsi="Times New Roman"/>
          <w:b/>
          <w:bCs/>
          <w:iCs/>
          <w:sz w:val="28"/>
          <w:szCs w:val="28"/>
        </w:rPr>
      </w:pPr>
    </w:p>
    <w:p w14:paraId="129F2ECA" w14:textId="5F39CAD3" w:rsidR="008F7FC9" w:rsidRPr="008F7FC9" w:rsidRDefault="008F7FC9" w:rsidP="00F9184A">
      <w:pPr>
        <w:spacing w:after="0"/>
        <w:rPr>
          <w:rFonts w:ascii="Times New Roman" w:hAnsi="Times New Roman"/>
          <w:sz w:val="28"/>
          <w:szCs w:val="28"/>
        </w:rPr>
        <w:sectPr w:rsidR="008F7FC9" w:rsidRPr="008F7FC9" w:rsidSect="008F7FC9">
          <w:pgSz w:w="11906" w:h="16838"/>
          <w:pgMar w:top="1134" w:right="567" w:bottom="1134" w:left="1701" w:header="709" w:footer="709" w:gutter="0"/>
          <w:cols w:space="708"/>
          <w:docGrid w:linePitch="360"/>
        </w:sectPr>
      </w:pPr>
    </w:p>
    <w:p w14:paraId="0038BFBD" w14:textId="5828B0A3" w:rsidR="00605CFE" w:rsidRDefault="00605CFE" w:rsidP="008F7FC9">
      <w:pPr>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lastRenderedPageBreak/>
        <w:t xml:space="preserve">Додаток </w:t>
      </w:r>
    </w:p>
    <w:p w14:paraId="1C2068FD" w14:textId="13B4FAD9" w:rsidR="00605CFE" w:rsidRDefault="00605CFE" w:rsidP="008F7FC9">
      <w:pPr>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до рішення </w:t>
      </w:r>
      <w:r w:rsidR="008A4173">
        <w:rPr>
          <w:rFonts w:ascii="Times New Roman" w:eastAsia="Times New Roman" w:hAnsi="Times New Roman"/>
          <w:sz w:val="28"/>
          <w:szCs w:val="28"/>
          <w:lang w:eastAsia="zh-CN"/>
        </w:rPr>
        <w:t>93</w:t>
      </w:r>
      <w:r>
        <w:rPr>
          <w:rFonts w:ascii="Times New Roman" w:eastAsia="Times New Roman" w:hAnsi="Times New Roman"/>
          <w:sz w:val="28"/>
          <w:szCs w:val="28"/>
          <w:lang w:eastAsia="zh-CN"/>
        </w:rPr>
        <w:t xml:space="preserve"> сесії Погребищенської</w:t>
      </w:r>
    </w:p>
    <w:p w14:paraId="226875A6" w14:textId="12A9BE64" w:rsidR="00605CFE" w:rsidRDefault="00605CFE" w:rsidP="008F7FC9">
      <w:pPr>
        <w:widowControl w:val="0"/>
        <w:autoSpaceDE w:val="0"/>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міської  ради 8 скликання</w:t>
      </w:r>
    </w:p>
    <w:p w14:paraId="1C762AF6" w14:textId="63E405B4" w:rsidR="00605CFE" w:rsidRDefault="008A4173" w:rsidP="008F7FC9">
      <w:pPr>
        <w:widowControl w:val="0"/>
        <w:autoSpaceDE w:val="0"/>
        <w:spacing w:after="0" w:line="240" w:lineRule="auto"/>
        <w:ind w:left="10206"/>
        <w:rPr>
          <w:rFonts w:ascii="Times New Roman" w:eastAsia="Times New Roman" w:hAnsi="Times New Roman"/>
          <w:sz w:val="28"/>
          <w:szCs w:val="28"/>
          <w:lang w:eastAsia="zh-CN"/>
        </w:rPr>
      </w:pPr>
      <w:r>
        <w:rPr>
          <w:rFonts w:ascii="Times New Roman" w:eastAsia="Times New Roman" w:hAnsi="Times New Roman"/>
          <w:sz w:val="28"/>
          <w:szCs w:val="28"/>
          <w:lang w:eastAsia="zh-CN"/>
        </w:rPr>
        <w:t xml:space="preserve">28 травня </w:t>
      </w:r>
      <w:r w:rsidR="00605CFE">
        <w:rPr>
          <w:rFonts w:ascii="Times New Roman" w:eastAsia="Times New Roman" w:hAnsi="Times New Roman"/>
          <w:sz w:val="28"/>
          <w:szCs w:val="28"/>
          <w:lang w:eastAsia="zh-CN"/>
        </w:rPr>
        <w:t>2026 року   №</w:t>
      </w:r>
      <w:r>
        <w:rPr>
          <w:rFonts w:ascii="Times New Roman" w:eastAsia="Times New Roman" w:hAnsi="Times New Roman"/>
          <w:sz w:val="28"/>
          <w:szCs w:val="28"/>
          <w:lang w:eastAsia="zh-CN"/>
        </w:rPr>
        <w:t xml:space="preserve"> 453</w:t>
      </w:r>
    </w:p>
    <w:p w14:paraId="7C5AE80B" w14:textId="77777777" w:rsidR="00605CFE" w:rsidRDefault="00605CFE" w:rsidP="00605CFE">
      <w:pPr>
        <w:widowControl w:val="0"/>
        <w:autoSpaceDE w:val="0"/>
        <w:spacing w:after="0" w:line="240" w:lineRule="auto"/>
        <w:rPr>
          <w:rFonts w:ascii="Times New Roman" w:eastAsia="Times New Roman" w:hAnsi="Times New Roman"/>
          <w:sz w:val="24"/>
          <w:szCs w:val="24"/>
          <w:lang w:eastAsia="zh-CN"/>
        </w:rPr>
      </w:pPr>
    </w:p>
    <w:p w14:paraId="4684F58B" w14:textId="77777777" w:rsidR="00605CFE" w:rsidRDefault="00605CFE" w:rsidP="00605CFE">
      <w:pPr>
        <w:widowControl w:val="0"/>
        <w:autoSpaceDE w:val="0"/>
        <w:spacing w:after="0" w:line="240" w:lineRule="auto"/>
        <w:jc w:val="right"/>
        <w:rPr>
          <w:rFonts w:ascii="Times New Roman" w:eastAsia="Times New Roman" w:hAnsi="Times New Roman"/>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605CFE" w14:paraId="2E20705D" w14:textId="77777777" w:rsidTr="00605CFE">
        <w:tc>
          <w:tcPr>
            <w:tcW w:w="15126" w:type="dxa"/>
          </w:tcPr>
          <w:p w14:paraId="75CC9F99" w14:textId="77777777" w:rsidR="00605CFE" w:rsidRDefault="00605CFE">
            <w:pPr>
              <w:widowControl w:val="0"/>
              <w:autoSpaceDE w:val="0"/>
              <w:spacing w:line="240" w:lineRule="auto"/>
              <w:ind w:left="284" w:right="2436"/>
              <w:jc w:val="center"/>
              <w:rPr>
                <w:rFonts w:ascii="Times New Roman" w:eastAsia="Times New Roman" w:hAnsi="Times New Roman"/>
                <w:sz w:val="28"/>
                <w:szCs w:val="28"/>
                <w:lang w:eastAsia="zh-CN"/>
              </w:rPr>
            </w:pPr>
            <w:r>
              <w:rPr>
                <w:rFonts w:ascii="Times New Roman" w:eastAsia="Times New Roman" w:hAnsi="Times New Roman"/>
                <w:b/>
                <w:sz w:val="28"/>
                <w:szCs w:val="28"/>
                <w:lang w:eastAsia="zh-CN"/>
              </w:rPr>
              <w:t>ІНФОРМАЦІЯ ПРО ХІД ВИКОНАННЯ ПРОГРАМИ ЗА 2025 РІК</w:t>
            </w:r>
          </w:p>
          <w:p w14:paraId="4613A313" w14:textId="77777777" w:rsidR="00605CFE" w:rsidRDefault="00605CFE">
            <w:pPr>
              <w:ind w:left="284" w:right="2436"/>
              <w:rPr>
                <w:rFonts w:ascii="Times New Roman" w:eastAsiaTheme="minorHAnsi" w:hAnsi="Times New Roman"/>
                <w:bCs/>
                <w:sz w:val="24"/>
                <w:szCs w:val="24"/>
              </w:rPr>
            </w:pPr>
          </w:p>
          <w:p w14:paraId="7A63D85B" w14:textId="723CCB83" w:rsidR="00605CFE" w:rsidRDefault="00605CFE">
            <w:pPr>
              <w:widowControl w:val="0"/>
              <w:autoSpaceDE w:val="0"/>
              <w:spacing w:line="240" w:lineRule="auto"/>
              <w:ind w:left="284" w:right="7113"/>
              <w:jc w:val="both"/>
              <w:rPr>
                <w:rFonts w:ascii="Times New Roman" w:eastAsia="Times New Roman" w:hAnsi="Times New Roman"/>
                <w:b/>
                <w:sz w:val="28"/>
                <w:szCs w:val="28"/>
                <w:u w:val="single"/>
                <w:lang w:eastAsia="zh-CN"/>
              </w:rPr>
            </w:pPr>
            <w:r>
              <w:rPr>
                <w:rFonts w:ascii="Times New Roman" w:hAnsi="Times New Roman"/>
                <w:b/>
                <w:sz w:val="28"/>
                <w:szCs w:val="28"/>
                <w:u w:val="single"/>
              </w:rPr>
              <w:t>Міська цільова програма розвитку первинної медичної  допомоги жителям Погребищенської міської територіальної громади на 2024-2026 роки</w:t>
            </w:r>
          </w:p>
          <w:p w14:paraId="63700DB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програми</w:t>
            </w:r>
          </w:p>
          <w:p w14:paraId="3862018D"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5CCA6291" w14:textId="1C75062E" w:rsidR="00605CFE" w:rsidRDefault="00605CFE">
            <w:pPr>
              <w:ind w:left="284" w:right="7113"/>
              <w:rPr>
                <w:rFonts w:ascii="Times New Roman" w:eastAsiaTheme="minorHAnsi" w:hAnsi="Times New Roman"/>
                <w:b/>
                <w:bCs/>
                <w:sz w:val="28"/>
                <w:szCs w:val="28"/>
                <w:u w:val="single"/>
              </w:rPr>
            </w:pPr>
            <w:r>
              <w:rPr>
                <w:rFonts w:ascii="Times New Roman" w:hAnsi="Times New Roman"/>
                <w:b/>
                <w:bCs/>
                <w:sz w:val="28"/>
                <w:szCs w:val="28"/>
                <w:u w:val="single"/>
              </w:rPr>
              <w:t>рішення 51 сесії Погребищенської міської ради 8 скликання від 30 листопада 2023 року № 1096</w:t>
            </w:r>
          </w:p>
          <w:p w14:paraId="5B344D02"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дата і номер рішення міської ради про затвердження програми</w:t>
            </w:r>
          </w:p>
          <w:p w14:paraId="5E6505FC"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007B3AFE" w14:textId="492AA349"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Погребищенська міська рада____________</w:t>
            </w:r>
          </w:p>
          <w:p w14:paraId="1292E004"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головного розпорядника коштів програми</w:t>
            </w:r>
          </w:p>
          <w:p w14:paraId="70B6F0A1" w14:textId="77777777" w:rsidR="008F7FC9" w:rsidRDefault="008F7FC9">
            <w:pPr>
              <w:widowControl w:val="0"/>
              <w:autoSpaceDE w:val="0"/>
              <w:spacing w:line="240" w:lineRule="auto"/>
              <w:ind w:left="284" w:right="7113"/>
              <w:jc w:val="both"/>
              <w:rPr>
                <w:rFonts w:ascii="Times New Roman" w:eastAsia="Times New Roman" w:hAnsi="Times New Roman"/>
                <w:lang w:eastAsia="zh-CN"/>
              </w:rPr>
            </w:pPr>
          </w:p>
          <w:p w14:paraId="27A8C6B5" w14:textId="2D6484BE" w:rsidR="00605CFE" w:rsidRDefault="00605CFE">
            <w:pPr>
              <w:widowControl w:val="0"/>
              <w:autoSpaceDE w:val="0"/>
              <w:spacing w:line="240" w:lineRule="auto"/>
              <w:ind w:left="284" w:right="7113"/>
              <w:jc w:val="both"/>
              <w:rPr>
                <w:rFonts w:ascii="Times New Roman" w:eastAsia="Times New Roman" w:hAnsi="Times New Roman"/>
                <w:b/>
                <w:bCs/>
                <w:sz w:val="28"/>
                <w:szCs w:val="28"/>
                <w:u w:val="single"/>
                <w:lang w:eastAsia="zh-CN"/>
              </w:rPr>
            </w:pPr>
            <w:r>
              <w:rPr>
                <w:rFonts w:ascii="Times New Roman" w:eastAsia="Times New Roman" w:hAnsi="Times New Roman"/>
                <w:b/>
                <w:bCs/>
                <w:sz w:val="28"/>
                <w:szCs w:val="28"/>
                <w:u w:val="single"/>
                <w:lang w:eastAsia="zh-CN"/>
              </w:rPr>
              <w:t>Комунальне підприємство «Погребищенський центр первинної медико</w:t>
            </w:r>
            <w:r w:rsidR="005810D0">
              <w:rPr>
                <w:rFonts w:ascii="Times New Roman" w:eastAsia="Times New Roman" w:hAnsi="Times New Roman"/>
                <w:b/>
                <w:bCs/>
                <w:sz w:val="28"/>
                <w:szCs w:val="28"/>
                <w:u w:val="single"/>
                <w:lang w:eastAsia="zh-CN"/>
              </w:rPr>
              <w:t>-</w:t>
            </w:r>
            <w:r>
              <w:rPr>
                <w:rFonts w:ascii="Times New Roman" w:eastAsia="Times New Roman" w:hAnsi="Times New Roman"/>
                <w:b/>
                <w:bCs/>
                <w:sz w:val="28"/>
                <w:szCs w:val="28"/>
                <w:u w:val="single"/>
                <w:lang w:eastAsia="zh-CN"/>
              </w:rPr>
              <w:t>санітарної допомоги»_</w:t>
            </w:r>
          </w:p>
          <w:p w14:paraId="10DBD726" w14:textId="77777777" w:rsidR="00605CFE" w:rsidRDefault="00605CFE">
            <w:pPr>
              <w:widowControl w:val="0"/>
              <w:autoSpaceDE w:val="0"/>
              <w:spacing w:line="240" w:lineRule="auto"/>
              <w:ind w:left="284" w:right="7113"/>
              <w:jc w:val="both"/>
              <w:rPr>
                <w:rFonts w:ascii="Times New Roman" w:eastAsia="Times New Roman" w:hAnsi="Times New Roman"/>
                <w:lang w:eastAsia="zh-CN"/>
              </w:rPr>
            </w:pPr>
            <w:r>
              <w:rPr>
                <w:rFonts w:ascii="Times New Roman" w:eastAsia="Times New Roman" w:hAnsi="Times New Roman"/>
                <w:lang w:eastAsia="zh-CN"/>
              </w:rPr>
              <w:t>найменування відповідального виконавця програми</w:t>
            </w:r>
          </w:p>
          <w:p w14:paraId="5CD99047" w14:textId="77777777" w:rsidR="00605CFE" w:rsidRDefault="00605CFE">
            <w:pPr>
              <w:widowControl w:val="0"/>
              <w:autoSpaceDE w:val="0"/>
              <w:spacing w:line="240" w:lineRule="auto"/>
              <w:ind w:left="284" w:right="7113"/>
              <w:jc w:val="both"/>
              <w:rPr>
                <w:rFonts w:ascii="Times New Roman" w:eastAsia="Times New Roman" w:hAnsi="Times New Roman"/>
                <w:sz w:val="28"/>
                <w:szCs w:val="28"/>
                <w:lang w:eastAsia="zh-CN"/>
              </w:rPr>
            </w:pPr>
          </w:p>
          <w:p w14:paraId="6F097B30" w14:textId="77777777" w:rsidR="008F7FC9" w:rsidRPr="008F7FC9" w:rsidRDefault="008F7FC9">
            <w:pPr>
              <w:widowControl w:val="0"/>
              <w:autoSpaceDE w:val="0"/>
              <w:spacing w:line="240" w:lineRule="auto"/>
              <w:ind w:left="284" w:right="7113"/>
              <w:jc w:val="both"/>
              <w:rPr>
                <w:rFonts w:ascii="Times New Roman" w:eastAsia="Times New Roman" w:hAnsi="Times New Roman"/>
                <w:sz w:val="28"/>
                <w:szCs w:val="28"/>
                <w:lang w:eastAsia="zh-CN"/>
              </w:rPr>
            </w:pPr>
          </w:p>
          <w:p w14:paraId="2180D038" w14:textId="29B4982D" w:rsidR="00605CFE" w:rsidRPr="008F7FC9" w:rsidRDefault="00605CFE">
            <w:pPr>
              <w:widowControl w:val="0"/>
              <w:autoSpaceDE w:val="0"/>
              <w:spacing w:line="240" w:lineRule="auto"/>
              <w:ind w:left="284" w:right="7113"/>
              <w:jc w:val="both"/>
              <w:rPr>
                <w:rFonts w:ascii="Times New Roman" w:eastAsia="Times New Roman" w:hAnsi="Times New Roman"/>
                <w:sz w:val="28"/>
                <w:szCs w:val="28"/>
                <w:lang w:eastAsia="zh-CN"/>
              </w:rPr>
            </w:pPr>
          </w:p>
          <w:p w14:paraId="65C0BD06" w14:textId="77777777" w:rsidR="00605CFE" w:rsidRDefault="00605CFE">
            <w:pPr>
              <w:widowControl w:val="0"/>
              <w:autoSpaceDE w:val="0"/>
              <w:spacing w:line="240" w:lineRule="auto"/>
              <w:jc w:val="right"/>
              <w:rPr>
                <w:rFonts w:ascii="Times New Roman" w:eastAsia="Times New Roman" w:hAnsi="Times New Roman"/>
                <w:sz w:val="24"/>
                <w:szCs w:val="24"/>
                <w:lang w:eastAsia="zh-CN"/>
              </w:rPr>
            </w:pPr>
          </w:p>
        </w:tc>
      </w:tr>
    </w:tbl>
    <w:p w14:paraId="0143FA9A" w14:textId="77777777" w:rsidR="008F7FC9" w:rsidRDefault="008F7FC9">
      <w:r>
        <w:br w:type="page"/>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6"/>
      </w:tblGrid>
      <w:tr w:rsidR="008F7FC9" w14:paraId="65F17DD0" w14:textId="77777777" w:rsidTr="00605CFE">
        <w:tc>
          <w:tcPr>
            <w:tcW w:w="15126" w:type="dxa"/>
          </w:tcPr>
          <w:p w14:paraId="2B5334F2" w14:textId="0445308A" w:rsidR="008F7FC9" w:rsidRDefault="008F7FC9" w:rsidP="008F7FC9">
            <w:pPr>
              <w:widowControl w:val="0"/>
              <w:autoSpaceDE w:val="0"/>
              <w:spacing w:line="240" w:lineRule="auto"/>
              <w:ind w:left="284" w:right="2436"/>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lastRenderedPageBreak/>
              <w:t>1.</w:t>
            </w:r>
            <w:r w:rsidR="005810D0">
              <w:rPr>
                <w:rFonts w:ascii="Times New Roman" w:eastAsia="Times New Roman" w:hAnsi="Times New Roman"/>
                <w:b/>
                <w:bCs/>
                <w:sz w:val="28"/>
                <w:szCs w:val="28"/>
                <w:lang w:eastAsia="zh-CN"/>
              </w:rPr>
              <w:t xml:space="preserve"> </w:t>
            </w:r>
            <w:r w:rsidRPr="008F7FC9">
              <w:rPr>
                <w:rFonts w:ascii="Times New Roman" w:eastAsia="Times New Roman" w:hAnsi="Times New Roman"/>
                <w:b/>
                <w:bCs/>
                <w:sz w:val="28"/>
                <w:szCs w:val="28"/>
                <w:lang w:eastAsia="zh-CN"/>
              </w:rPr>
              <w:t>Виконання заходів і завдань Програми</w:t>
            </w:r>
          </w:p>
          <w:p w14:paraId="40B474CC" w14:textId="103EBF7B" w:rsidR="008F7FC9" w:rsidRDefault="008F7FC9">
            <w:pPr>
              <w:widowControl w:val="0"/>
              <w:autoSpaceDE w:val="0"/>
              <w:spacing w:line="240" w:lineRule="auto"/>
              <w:ind w:left="284" w:right="2436"/>
              <w:jc w:val="center"/>
              <w:rPr>
                <w:rFonts w:ascii="Times New Roman" w:eastAsia="Times New Roman" w:hAnsi="Times New Roman"/>
                <w:b/>
                <w:sz w:val="28"/>
                <w:szCs w:val="28"/>
                <w:lang w:eastAsia="zh-CN"/>
              </w:rPr>
            </w:pPr>
          </w:p>
        </w:tc>
      </w:tr>
    </w:tbl>
    <w:tbl>
      <w:tblPr>
        <w:tblW w:w="161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06"/>
        <w:gridCol w:w="3683"/>
        <w:gridCol w:w="3542"/>
        <w:gridCol w:w="3401"/>
      </w:tblGrid>
      <w:tr w:rsidR="00605CFE" w14:paraId="3C087777" w14:textId="77777777" w:rsidTr="00605CFE">
        <w:tc>
          <w:tcPr>
            <w:tcW w:w="993" w:type="dxa"/>
            <w:vMerge w:val="restart"/>
            <w:tcBorders>
              <w:top w:val="single" w:sz="4" w:space="0" w:color="auto"/>
              <w:left w:val="single" w:sz="4" w:space="0" w:color="auto"/>
              <w:bottom w:val="single" w:sz="4" w:space="0" w:color="auto"/>
              <w:right w:val="single" w:sz="4" w:space="0" w:color="auto"/>
            </w:tcBorders>
            <w:hideMark/>
          </w:tcPr>
          <w:p w14:paraId="2D8369D1"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 з/п</w:t>
            </w:r>
          </w:p>
        </w:tc>
        <w:tc>
          <w:tcPr>
            <w:tcW w:w="8193" w:type="dxa"/>
            <w:gridSpan w:val="2"/>
            <w:tcBorders>
              <w:top w:val="single" w:sz="4" w:space="0" w:color="auto"/>
              <w:left w:val="single" w:sz="4" w:space="0" w:color="auto"/>
              <w:bottom w:val="single" w:sz="4" w:space="0" w:color="auto"/>
              <w:right w:val="single" w:sz="4" w:space="0" w:color="auto"/>
            </w:tcBorders>
            <w:vAlign w:val="center"/>
            <w:hideMark/>
          </w:tcPr>
          <w:p w14:paraId="257F3C16"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Заплановані  заходи</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30E492"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Фактично проведені заходи</w:t>
            </w:r>
          </w:p>
          <w:p w14:paraId="77BD80F0" w14:textId="77777777" w:rsidR="00605CFE" w:rsidRDefault="00605CFE">
            <w:pPr>
              <w:widowControl w:val="0"/>
              <w:autoSpaceDE w:val="0"/>
              <w:spacing w:after="0" w:line="240" w:lineRule="auto"/>
              <w:jc w:val="center"/>
              <w:rPr>
                <w:rFonts w:ascii="Times New Roman" w:eastAsia="Times New Roman" w:hAnsi="Times New Roman"/>
                <w:b/>
                <w:bCs/>
                <w:sz w:val="24"/>
                <w:szCs w:val="24"/>
                <w:lang w:eastAsia="zh-CN"/>
              </w:rPr>
            </w:pPr>
          </w:p>
        </w:tc>
      </w:tr>
      <w:tr w:rsidR="00605CFE" w14:paraId="648981AE" w14:textId="77777777" w:rsidTr="00605CFE">
        <w:trPr>
          <w:trHeight w:val="54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DBE8DF"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vAlign w:val="center"/>
            <w:hideMark/>
          </w:tcPr>
          <w:p w14:paraId="2E818848" w14:textId="77777777" w:rsidR="00605CFE" w:rsidRDefault="00605CFE">
            <w:pPr>
              <w:widowControl w:val="0"/>
              <w:autoSpaceDE w:val="0"/>
              <w:spacing w:after="0" w:line="240" w:lineRule="auto"/>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Назва, зміст заходу/напрям діяльності</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A5600C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Запланований результат</w:t>
            </w:r>
          </w:p>
        </w:tc>
        <w:tc>
          <w:tcPr>
            <w:tcW w:w="3544" w:type="dxa"/>
            <w:tcBorders>
              <w:top w:val="single" w:sz="4" w:space="0" w:color="auto"/>
              <w:left w:val="single" w:sz="4" w:space="0" w:color="auto"/>
              <w:bottom w:val="single" w:sz="4" w:space="0" w:color="auto"/>
              <w:right w:val="single" w:sz="4" w:space="0" w:color="auto"/>
            </w:tcBorders>
            <w:vAlign w:val="center"/>
          </w:tcPr>
          <w:p w14:paraId="1067DAB6" w14:textId="77777777" w:rsidR="00605CFE" w:rsidRDefault="00605CFE">
            <w:pPr>
              <w:widowControl w:val="0"/>
              <w:autoSpaceDE w:val="0"/>
              <w:spacing w:after="0" w:line="240" w:lineRule="auto"/>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Назва, зміст заходу/ напрям діяльності</w:t>
            </w:r>
          </w:p>
          <w:p w14:paraId="7B3E2F7C" w14:textId="77777777" w:rsidR="00605CFE" w:rsidRDefault="00605CFE">
            <w:pPr>
              <w:widowControl w:val="0"/>
              <w:autoSpaceDE w:val="0"/>
              <w:spacing w:after="0" w:line="240" w:lineRule="auto"/>
              <w:jc w:val="both"/>
              <w:rPr>
                <w:rFonts w:ascii="Times New Roman" w:eastAsia="Times New Roman" w:hAnsi="Times New Roman"/>
                <w:b/>
                <w:bCs/>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B0B12B"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b/>
                <w:bCs/>
                <w:sz w:val="24"/>
                <w:szCs w:val="24"/>
                <w:lang w:eastAsia="zh-CN"/>
              </w:rPr>
              <w:t>Досягнуті результати</w:t>
            </w:r>
          </w:p>
        </w:tc>
      </w:tr>
      <w:tr w:rsidR="00605CFE" w14:paraId="75D8A0C2" w14:textId="77777777" w:rsidTr="00605CFE">
        <w:trPr>
          <w:trHeight w:val="312"/>
        </w:trPr>
        <w:tc>
          <w:tcPr>
            <w:tcW w:w="16132" w:type="dxa"/>
            <w:gridSpan w:val="5"/>
            <w:tcBorders>
              <w:top w:val="single" w:sz="4" w:space="0" w:color="auto"/>
              <w:left w:val="single" w:sz="4" w:space="0" w:color="auto"/>
              <w:bottom w:val="single" w:sz="4" w:space="0" w:color="auto"/>
              <w:right w:val="single" w:sz="4" w:space="0" w:color="auto"/>
            </w:tcBorders>
            <w:hideMark/>
          </w:tcPr>
          <w:p w14:paraId="0A40DFDC" w14:textId="77777777" w:rsidR="00605CFE" w:rsidRDefault="00605CFE" w:rsidP="00605CFE">
            <w:pPr>
              <w:pStyle w:val="a5"/>
              <w:widowControl w:val="0"/>
              <w:numPr>
                <w:ilvl w:val="0"/>
                <w:numId w:val="2"/>
              </w:numPr>
              <w:suppressAutoHyphens/>
              <w:autoSpaceDE w:val="0"/>
              <w:spacing w:after="0" w:line="240" w:lineRule="auto"/>
              <w:jc w:val="both"/>
              <w:rPr>
                <w:b/>
                <w:bCs/>
                <w:lang w:eastAsia="zh-CN"/>
              </w:rPr>
            </w:pPr>
            <w:r>
              <w:rPr>
                <w:b/>
              </w:rPr>
              <w:t xml:space="preserve"> Своєчасне та якісне надання первинної та невідкладної медичної допомоги населенню громади.  </w:t>
            </w:r>
            <w:r>
              <w:rPr>
                <w:b/>
                <w:color w:val="000000"/>
                <w:lang w:eastAsia="ru-RU"/>
              </w:rPr>
              <w:t>Проведення інформаційної та роз’яснювальної роботи серед населення щодо формування здорового способу життя.</w:t>
            </w:r>
            <w:r>
              <w:rPr>
                <w:b/>
              </w:rPr>
              <w:t xml:space="preserve"> Створення умов для стабільної роботи комунального підприємства при здійсненні своєї професійної діяльності:</w:t>
            </w:r>
          </w:p>
        </w:tc>
      </w:tr>
      <w:tr w:rsidR="00605CFE" w14:paraId="0E6305C6"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129C28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0BC180DD" w14:textId="6D63C47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1.1.</w:t>
            </w:r>
            <w:r w:rsidR="005810D0">
              <w:rPr>
                <w:rFonts w:ascii="Times New Roman" w:hAnsi="Times New Roman"/>
                <w:b/>
                <w:bCs/>
                <w:sz w:val="20"/>
                <w:szCs w:val="20"/>
              </w:rPr>
              <w:t xml:space="preserve"> </w:t>
            </w:r>
            <w:r>
              <w:rPr>
                <w:rStyle w:val="1933"/>
                <w:rFonts w:ascii="Times New Roman" w:hAnsi="Times New Roman"/>
                <w:sz w:val="20"/>
                <w:szCs w:val="20"/>
              </w:rPr>
              <w:t>У</w:t>
            </w:r>
            <w:r>
              <w:rPr>
                <w:rStyle w:val="1933"/>
                <w:rFonts w:ascii="Times New Roman" w:hAnsi="Times New Roman"/>
                <w:color w:val="000000"/>
                <w:sz w:val="20"/>
                <w:szCs w:val="20"/>
              </w:rPr>
              <w:t xml:space="preserve">досконалення  діагностики та якості </w:t>
            </w:r>
            <w:r>
              <w:rPr>
                <w:rFonts w:ascii="Times New Roman" w:hAnsi="Times New Roman"/>
                <w:color w:val="000000"/>
                <w:sz w:val="20"/>
                <w:szCs w:val="20"/>
              </w:rPr>
              <w:t>надання медичної допомоги дітям та дорослим, хворим на неінфекційну патологію: </w:t>
            </w:r>
          </w:p>
          <w:p w14:paraId="19794EB1" w14:textId="77777777" w:rsidR="00605CFE" w:rsidRDefault="00605CFE">
            <w:pPr>
              <w:widowControl w:val="0"/>
              <w:spacing w:after="0" w:line="240" w:lineRule="auto"/>
              <w:rPr>
                <w:rFonts w:ascii="Times New Roman" w:hAnsi="Times New Roman"/>
                <w:sz w:val="20"/>
                <w:szCs w:val="20"/>
              </w:rPr>
            </w:pPr>
            <w:r>
              <w:rPr>
                <w:rFonts w:ascii="Times New Roman" w:hAnsi="Times New Roman"/>
                <w:color w:val="000000"/>
                <w:sz w:val="20"/>
                <w:szCs w:val="20"/>
              </w:rPr>
              <w:t>гострі та хронічні захворювання  дихальної системи, серцево-судинної, шлунково – кишкового тракту, нирок, порушення згортання системи крові, аутизму.</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5DCC9CD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Формування та налагодження ефективного функціонування системи надання доступної та високоякісної первинної медичної допомоги задля покращення якості та збільшення тривалості життя населення громади.</w:t>
            </w:r>
          </w:p>
        </w:tc>
        <w:tc>
          <w:tcPr>
            <w:tcW w:w="3544" w:type="dxa"/>
            <w:tcBorders>
              <w:top w:val="single" w:sz="4" w:space="0" w:color="auto"/>
              <w:left w:val="single" w:sz="4" w:space="0" w:color="auto"/>
              <w:bottom w:val="single" w:sz="4" w:space="0" w:color="auto"/>
              <w:right w:val="single" w:sz="4" w:space="0" w:color="auto"/>
            </w:tcBorders>
            <w:hideMark/>
          </w:tcPr>
          <w:p w14:paraId="0DA8C077"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rPr>
              <w:t>1.1</w:t>
            </w:r>
            <w:r>
              <w:rPr>
                <w:rStyle w:val="1933"/>
                <w:rFonts w:ascii="Times New Roman" w:hAnsi="Times New Roman"/>
                <w:sz w:val="20"/>
                <w:szCs w:val="20"/>
              </w:rPr>
              <w:t xml:space="preserve"> У</w:t>
            </w:r>
            <w:r>
              <w:rPr>
                <w:rStyle w:val="1933"/>
                <w:rFonts w:ascii="Times New Roman" w:hAnsi="Times New Roman"/>
                <w:color w:val="000000"/>
                <w:sz w:val="20"/>
                <w:szCs w:val="20"/>
              </w:rPr>
              <w:t xml:space="preserve">досконалено діагностику та якість </w:t>
            </w:r>
            <w:r>
              <w:rPr>
                <w:rFonts w:ascii="Times New Roman" w:hAnsi="Times New Roman"/>
                <w:color w:val="000000"/>
                <w:sz w:val="20"/>
                <w:szCs w:val="20"/>
              </w:rPr>
              <w:t>надання медичної допомоги дітям та дорослим, хворим на неінфекційну патологію: гострі та хронічні захворювання  дихальної системи, серцево-судинної, шлунково – кишкового тракту, нирок,порушення згортання системи крові, аутизму.</w:t>
            </w:r>
          </w:p>
        </w:tc>
        <w:tc>
          <w:tcPr>
            <w:tcW w:w="3402" w:type="dxa"/>
            <w:tcBorders>
              <w:top w:val="single" w:sz="4" w:space="0" w:color="auto"/>
              <w:left w:val="single" w:sz="4" w:space="0" w:color="auto"/>
              <w:bottom w:val="single" w:sz="4" w:space="0" w:color="auto"/>
              <w:right w:val="single" w:sz="4" w:space="0" w:color="auto"/>
            </w:tcBorders>
            <w:hideMark/>
          </w:tcPr>
          <w:p w14:paraId="1DEC541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22A25B2E" w14:textId="77777777" w:rsidTr="00605CFE">
        <w:trPr>
          <w:trHeight w:val="1099"/>
        </w:trPr>
        <w:tc>
          <w:tcPr>
            <w:tcW w:w="993" w:type="dxa"/>
            <w:tcBorders>
              <w:top w:val="single" w:sz="4" w:space="0" w:color="auto"/>
              <w:left w:val="single" w:sz="4" w:space="0" w:color="auto"/>
              <w:bottom w:val="single" w:sz="4" w:space="0" w:color="auto"/>
              <w:right w:val="single" w:sz="4" w:space="0" w:color="auto"/>
            </w:tcBorders>
          </w:tcPr>
          <w:p w14:paraId="07E1235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316ADF4" w14:textId="277615FA"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sidR="005810D0">
              <w:rPr>
                <w:rFonts w:ascii="Times New Roman" w:hAnsi="Times New Roman"/>
                <w:b/>
                <w:bCs/>
                <w:sz w:val="20"/>
                <w:szCs w:val="20"/>
              </w:rPr>
              <w:t xml:space="preserve"> </w:t>
            </w:r>
            <w:r>
              <w:rPr>
                <w:rStyle w:val="2093"/>
                <w:rFonts w:ascii="Times New Roman" w:hAnsi="Times New Roman"/>
                <w:sz w:val="20"/>
                <w:szCs w:val="20"/>
              </w:rPr>
              <w:t>У</w:t>
            </w:r>
            <w:r>
              <w:rPr>
                <w:rStyle w:val="2093"/>
                <w:rFonts w:ascii="Times New Roman" w:hAnsi="Times New Roman"/>
                <w:color w:val="000000"/>
                <w:sz w:val="20"/>
                <w:szCs w:val="20"/>
              </w:rPr>
              <w:t>досконалення</w:t>
            </w:r>
            <w:r>
              <w:rPr>
                <w:rFonts w:ascii="Times New Roman" w:hAnsi="Times New Roman"/>
                <w:color w:val="000000"/>
                <w:sz w:val="20"/>
                <w:szCs w:val="20"/>
              </w:rPr>
              <w:t> діагностики та якості  надання медичної  допомоги дітям та дорослим, </w:t>
            </w:r>
          </w:p>
          <w:p w14:paraId="781C5D8D" w14:textId="77777777" w:rsidR="00605CFE" w:rsidRDefault="00605CFE">
            <w:pPr>
              <w:widowControl w:val="0"/>
              <w:spacing w:after="0" w:line="240" w:lineRule="auto"/>
              <w:rPr>
                <w:rFonts w:ascii="Times New Roman" w:hAnsi="Times New Roman"/>
                <w:b/>
                <w:bCs/>
                <w:sz w:val="20"/>
                <w:szCs w:val="20"/>
              </w:rPr>
            </w:pPr>
            <w:r>
              <w:rPr>
                <w:rFonts w:ascii="Times New Roman" w:hAnsi="Times New Roman"/>
                <w:color w:val="000000"/>
                <w:sz w:val="20"/>
                <w:szCs w:val="20"/>
              </w:rPr>
              <w:t>хворим на інфекційні захворювання, в тому числі вірусні гепатити.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33DEA5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54498D" w14:textId="474E4009"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1.2.</w:t>
            </w:r>
            <w:r w:rsidR="005810D0">
              <w:rPr>
                <w:rFonts w:ascii="Times New Roman" w:hAnsi="Times New Roman"/>
                <w:b/>
                <w:bCs/>
                <w:sz w:val="20"/>
                <w:szCs w:val="20"/>
              </w:rPr>
              <w:t xml:space="preserve"> </w:t>
            </w:r>
            <w:r>
              <w:rPr>
                <w:rStyle w:val="2093"/>
                <w:rFonts w:ascii="Times New Roman" w:hAnsi="Times New Roman"/>
                <w:sz w:val="20"/>
                <w:szCs w:val="20"/>
              </w:rPr>
              <w:t>У</w:t>
            </w:r>
            <w:r>
              <w:rPr>
                <w:rStyle w:val="2093"/>
                <w:rFonts w:ascii="Times New Roman" w:hAnsi="Times New Roman"/>
                <w:color w:val="000000"/>
                <w:sz w:val="20"/>
                <w:szCs w:val="20"/>
              </w:rPr>
              <w:t xml:space="preserve">досконалено </w:t>
            </w:r>
            <w:r>
              <w:rPr>
                <w:rFonts w:ascii="Times New Roman" w:hAnsi="Times New Roman"/>
                <w:color w:val="000000"/>
                <w:sz w:val="20"/>
                <w:szCs w:val="20"/>
              </w:rPr>
              <w:t>діагностику та якість надання  медичної допомоги дітям та дорослим, хворим на інфекційні  захворювання, в тому числі вірусні гепатити.</w:t>
            </w:r>
          </w:p>
        </w:tc>
        <w:tc>
          <w:tcPr>
            <w:tcW w:w="3402" w:type="dxa"/>
            <w:tcBorders>
              <w:top w:val="single" w:sz="4" w:space="0" w:color="auto"/>
              <w:left w:val="single" w:sz="4" w:space="0" w:color="auto"/>
              <w:bottom w:val="single" w:sz="4" w:space="0" w:color="auto"/>
              <w:right w:val="single" w:sz="4" w:space="0" w:color="auto"/>
            </w:tcBorders>
            <w:hideMark/>
          </w:tcPr>
          <w:p w14:paraId="21966B62" w14:textId="1FFB638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тестів на виявлення вірусних гепатитів В та С в кількості 148 шт</w:t>
            </w:r>
            <w:r w:rsidR="005810D0">
              <w:rPr>
                <w:rFonts w:ascii="Times New Roman" w:hAnsi="Times New Roman"/>
                <w:sz w:val="20"/>
                <w:szCs w:val="20"/>
              </w:rPr>
              <w:t>.</w:t>
            </w:r>
            <w:r>
              <w:rPr>
                <w:rFonts w:ascii="Times New Roman" w:hAnsi="Times New Roman"/>
                <w:sz w:val="20"/>
                <w:szCs w:val="20"/>
              </w:rPr>
              <w:t xml:space="preserve"> на суму 110910,00 грн.</w:t>
            </w:r>
          </w:p>
        </w:tc>
      </w:tr>
      <w:tr w:rsidR="00605CFE" w14:paraId="6AF489AE" w14:textId="77777777" w:rsidTr="00605CFE">
        <w:trPr>
          <w:trHeight w:val="1073"/>
        </w:trPr>
        <w:tc>
          <w:tcPr>
            <w:tcW w:w="993" w:type="dxa"/>
            <w:tcBorders>
              <w:top w:val="single" w:sz="4" w:space="0" w:color="auto"/>
              <w:left w:val="single" w:sz="4" w:space="0" w:color="auto"/>
              <w:bottom w:val="single" w:sz="4" w:space="0" w:color="auto"/>
              <w:right w:val="single" w:sz="4" w:space="0" w:color="auto"/>
            </w:tcBorders>
          </w:tcPr>
          <w:p w14:paraId="4990BF9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113C3F3" w14:textId="7835E990"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1.3.</w:t>
            </w:r>
            <w:r w:rsidR="005810D0">
              <w:rPr>
                <w:rFonts w:ascii="Times New Roman" w:hAnsi="Times New Roman"/>
                <w:b/>
                <w:bCs/>
                <w:sz w:val="20"/>
                <w:szCs w:val="20"/>
              </w:rPr>
              <w:t xml:space="preserve"> </w:t>
            </w:r>
            <w:r>
              <w:rPr>
                <w:rStyle w:val="1983"/>
                <w:rFonts w:ascii="Times New Roman" w:hAnsi="Times New Roman"/>
                <w:color w:val="000000"/>
                <w:sz w:val="20"/>
                <w:szCs w:val="20"/>
              </w:rPr>
              <w:t>Покращення</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7E5119EA"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85C21A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1835F5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rPr>
              <w:t xml:space="preserve">1.3. </w:t>
            </w:r>
            <w:r>
              <w:rPr>
                <w:rStyle w:val="1983"/>
                <w:rFonts w:ascii="Times New Roman" w:hAnsi="Times New Roman"/>
                <w:color w:val="000000"/>
                <w:sz w:val="20"/>
                <w:szCs w:val="20"/>
              </w:rPr>
              <w:t>Покращено</w:t>
            </w:r>
            <w:r>
              <w:rPr>
                <w:rFonts w:ascii="Times New Roman" w:hAnsi="Times New Roman"/>
                <w:color w:val="000000"/>
                <w:sz w:val="20"/>
                <w:szCs w:val="20"/>
              </w:rPr>
              <w:t> надання медичної  допомоги та реабілітації дітям з інвалідністю згідно з локальними протоколами та індивідуальними</w:t>
            </w:r>
          </w:p>
          <w:p w14:paraId="37ECEFAF"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програмами реабілітації.</w:t>
            </w:r>
          </w:p>
        </w:tc>
        <w:tc>
          <w:tcPr>
            <w:tcW w:w="3402" w:type="dxa"/>
            <w:tcBorders>
              <w:top w:val="single" w:sz="4" w:space="0" w:color="auto"/>
              <w:left w:val="single" w:sz="4" w:space="0" w:color="auto"/>
              <w:bottom w:val="single" w:sz="4" w:space="0" w:color="auto"/>
              <w:right w:val="single" w:sz="4" w:space="0" w:color="auto"/>
            </w:tcBorders>
            <w:hideMark/>
          </w:tcPr>
          <w:p w14:paraId="17B3E21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109B593" w14:textId="77777777" w:rsidTr="00605CFE">
        <w:trPr>
          <w:trHeight w:val="1824"/>
        </w:trPr>
        <w:tc>
          <w:tcPr>
            <w:tcW w:w="993" w:type="dxa"/>
            <w:tcBorders>
              <w:top w:val="single" w:sz="4" w:space="0" w:color="auto"/>
              <w:left w:val="single" w:sz="4" w:space="0" w:color="auto"/>
              <w:bottom w:val="single" w:sz="4" w:space="0" w:color="auto"/>
              <w:right w:val="single" w:sz="4" w:space="0" w:color="auto"/>
            </w:tcBorders>
            <w:hideMark/>
          </w:tcPr>
          <w:p w14:paraId="4252BA71"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C75FFB"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Придбання швидких тестів на:</w:t>
            </w:r>
          </w:p>
          <w:p w14:paraId="4DBA25B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79455E9A" w14:textId="395D3FB1" w:rsidR="00605CFE" w:rsidRDefault="00605CFE">
            <w:pPr>
              <w:widowControl w:val="0"/>
              <w:spacing w:after="0" w:line="240" w:lineRule="auto"/>
              <w:rPr>
                <w:rStyle w:val="1673"/>
                <w:color w:val="000000"/>
              </w:rPr>
            </w:pPr>
            <w:r>
              <w:rPr>
                <w:rFonts w:ascii="Times New Roman" w:hAnsi="Times New Roman"/>
                <w:sz w:val="20"/>
                <w:szCs w:val="20"/>
              </w:rPr>
              <w:t>-</w:t>
            </w:r>
            <w:r w:rsidR="00F72D97">
              <w:rPr>
                <w:rFonts w:ascii="Times New Roman" w:hAnsi="Times New Roman"/>
                <w:sz w:val="20"/>
                <w:szCs w:val="20"/>
              </w:rPr>
              <w:t xml:space="preserve"> </w:t>
            </w:r>
            <w:proofErr w:type="spellStart"/>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754B2F94" w14:textId="496149A9" w:rsidR="00605CFE" w:rsidRDefault="00605CFE">
            <w:pPr>
              <w:widowControl w:val="0"/>
              <w:spacing w:after="0" w:line="240" w:lineRule="auto"/>
            </w:pPr>
            <w:r>
              <w:rPr>
                <w:rStyle w:val="1673"/>
                <w:rFonts w:ascii="Times New Roman" w:hAnsi="Times New Roman"/>
                <w:color w:val="000000"/>
                <w:sz w:val="20"/>
                <w:szCs w:val="20"/>
              </w:rPr>
              <w:t>-</w:t>
            </w:r>
            <w:r w:rsidR="00F72D97">
              <w:rPr>
                <w:rStyle w:val="1673"/>
                <w:rFonts w:ascii="Times New Roman" w:hAnsi="Times New Roman"/>
                <w:color w:val="000000"/>
                <w:sz w:val="20"/>
                <w:szCs w:val="20"/>
              </w:rPr>
              <w:t xml:space="preserve"> </w:t>
            </w:r>
            <w:r>
              <w:rPr>
                <w:rStyle w:val="1673"/>
                <w:rFonts w:ascii="Times New Roman" w:hAnsi="Times New Roman"/>
                <w:color w:val="000000"/>
                <w:sz w:val="20"/>
                <w:szCs w:val="20"/>
              </w:rPr>
              <w:t>простат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606D47DC" w14:textId="3453A280" w:rsidR="00605CFE" w:rsidRDefault="00605CFE">
            <w:pPr>
              <w:widowControl w:val="0"/>
              <w:spacing w:after="0" w:line="240" w:lineRule="auto"/>
              <w:rPr>
                <w:rFonts w:ascii="Times New Roman" w:hAnsi="Times New Roman"/>
                <w:color w:val="000000"/>
                <w:sz w:val="20"/>
                <w:szCs w:val="20"/>
              </w:rPr>
            </w:pPr>
            <w:r>
              <w:rPr>
                <w:rFonts w:ascii="Times New Roman" w:hAnsi="Times New Roman"/>
                <w:sz w:val="20"/>
                <w:szCs w:val="20"/>
              </w:rPr>
              <w:t>-</w:t>
            </w:r>
            <w:r w:rsidR="00F72D97">
              <w:rPr>
                <w:rFonts w:ascii="Times New Roman" w:hAnsi="Times New Roman"/>
                <w:sz w:val="20"/>
                <w:szCs w:val="20"/>
              </w:rPr>
              <w:t xml:space="preserve"> </w:t>
            </w:r>
            <w:r>
              <w:rPr>
                <w:rStyle w:val="1673"/>
                <w:rFonts w:ascii="Times New Roman" w:hAnsi="Times New Roman"/>
                <w:color w:val="000000"/>
                <w:sz w:val="20"/>
                <w:szCs w:val="20"/>
              </w:rPr>
              <w:t>приховану</w:t>
            </w:r>
            <w:r>
              <w:rPr>
                <w:rFonts w:ascii="Times New Roman" w:hAnsi="Times New Roman"/>
                <w:color w:val="000000"/>
                <w:sz w:val="20"/>
                <w:szCs w:val="20"/>
              </w:rPr>
              <w:t xml:space="preserve"> кров в калі;</w:t>
            </w:r>
          </w:p>
          <w:p w14:paraId="5B6AAFF1"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26EC9568" w14:textId="078DD4A2"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sidR="00F72D97">
              <w:rPr>
                <w:rFonts w:ascii="Times New Roman" w:hAnsi="Times New Roman"/>
                <w:sz w:val="20"/>
                <w:szCs w:val="20"/>
              </w:rPr>
              <w:t xml:space="preserve"> </w:t>
            </w:r>
            <w:r>
              <w:rPr>
                <w:rStyle w:val="1682"/>
                <w:rFonts w:ascii="Times New Roman" w:hAnsi="Times New Roman"/>
                <w:color w:val="000000"/>
                <w:sz w:val="20"/>
                <w:szCs w:val="20"/>
              </w:rPr>
              <w:t>в</w:t>
            </w:r>
            <w:r>
              <w:rPr>
                <w:rFonts w:ascii="Times New Roman" w:hAnsi="Times New Roman"/>
                <w:color w:val="000000"/>
                <w:sz w:val="20"/>
                <w:szCs w:val="20"/>
              </w:rPr>
              <w:t>ірусні гепатити В та С</w:t>
            </w:r>
            <w:r>
              <w:rPr>
                <w:rFonts w:ascii="Times New Roman" w:hAnsi="Times New Roman"/>
                <w:sz w:val="20"/>
                <w:szCs w:val="20"/>
              </w:rPr>
              <w:t>.</w:t>
            </w:r>
          </w:p>
          <w:p w14:paraId="5D2C7CFD"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EC3D75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A281D5D"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1.4.</w:t>
            </w:r>
            <w:r>
              <w:rPr>
                <w:rFonts w:ascii="Times New Roman" w:hAnsi="Times New Roman"/>
                <w:sz w:val="20"/>
                <w:szCs w:val="20"/>
              </w:rPr>
              <w:t>Придбано швидких тестів на:</w:t>
            </w:r>
          </w:p>
          <w:p w14:paraId="3FFB319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виявлення вагітності;</w:t>
            </w:r>
          </w:p>
          <w:p w14:paraId="22A9EED5" w14:textId="0A25E5BF" w:rsidR="00605CFE" w:rsidRDefault="00605CFE">
            <w:pPr>
              <w:widowControl w:val="0"/>
              <w:spacing w:after="0" w:line="240" w:lineRule="auto"/>
              <w:rPr>
                <w:rStyle w:val="1673"/>
                <w:color w:val="000000"/>
              </w:rPr>
            </w:pPr>
            <w:r>
              <w:rPr>
                <w:rFonts w:ascii="Times New Roman" w:hAnsi="Times New Roman"/>
                <w:sz w:val="20"/>
                <w:szCs w:val="20"/>
              </w:rPr>
              <w:t>-</w:t>
            </w:r>
            <w:r w:rsidR="005810D0">
              <w:rPr>
                <w:rFonts w:ascii="Times New Roman" w:hAnsi="Times New Roman"/>
                <w:sz w:val="20"/>
                <w:szCs w:val="20"/>
              </w:rPr>
              <w:t xml:space="preserve"> </w:t>
            </w:r>
            <w:proofErr w:type="spellStart"/>
            <w:r>
              <w:rPr>
                <w:rStyle w:val="1673"/>
                <w:rFonts w:ascii="Times New Roman" w:hAnsi="Times New Roman"/>
                <w:color w:val="000000"/>
                <w:sz w:val="20"/>
                <w:szCs w:val="20"/>
              </w:rPr>
              <w:t>тропоніни</w:t>
            </w:r>
            <w:proofErr w:type="spellEnd"/>
            <w:r>
              <w:rPr>
                <w:rStyle w:val="1673"/>
                <w:rFonts w:ascii="Times New Roman" w:hAnsi="Times New Roman"/>
                <w:color w:val="000000"/>
                <w:sz w:val="20"/>
                <w:szCs w:val="20"/>
              </w:rPr>
              <w:t>;</w:t>
            </w:r>
          </w:p>
          <w:p w14:paraId="6C3C22B7" w14:textId="6AEB9099" w:rsidR="00605CFE" w:rsidRDefault="00605CFE">
            <w:pPr>
              <w:widowControl w:val="0"/>
              <w:spacing w:after="0" w:line="240" w:lineRule="auto"/>
            </w:pPr>
            <w:r>
              <w:rPr>
                <w:rStyle w:val="1673"/>
                <w:rFonts w:ascii="Times New Roman" w:hAnsi="Times New Roman"/>
                <w:color w:val="000000"/>
                <w:sz w:val="20"/>
                <w:szCs w:val="20"/>
              </w:rPr>
              <w:t>-</w:t>
            </w:r>
            <w:r w:rsidR="005810D0">
              <w:rPr>
                <w:rStyle w:val="1673"/>
                <w:rFonts w:ascii="Times New Roman" w:hAnsi="Times New Roman"/>
                <w:color w:val="000000"/>
                <w:sz w:val="20"/>
                <w:szCs w:val="20"/>
              </w:rPr>
              <w:t xml:space="preserve"> </w:t>
            </w:r>
            <w:r>
              <w:rPr>
                <w:rStyle w:val="1673"/>
                <w:rFonts w:ascii="Times New Roman" w:hAnsi="Times New Roman"/>
                <w:color w:val="000000"/>
                <w:sz w:val="20"/>
                <w:szCs w:val="20"/>
              </w:rPr>
              <w:t>простат с</w:t>
            </w:r>
            <w:r>
              <w:rPr>
                <w:rFonts w:ascii="Times New Roman" w:hAnsi="Times New Roman"/>
                <w:color w:val="000000"/>
                <w:sz w:val="20"/>
                <w:szCs w:val="20"/>
              </w:rPr>
              <w:t xml:space="preserve">пецифічний </w:t>
            </w:r>
            <w:proofErr w:type="spellStart"/>
            <w:r>
              <w:rPr>
                <w:rFonts w:ascii="Times New Roman" w:hAnsi="Times New Roman"/>
                <w:color w:val="000000"/>
                <w:sz w:val="20"/>
                <w:szCs w:val="20"/>
              </w:rPr>
              <w:t>антигент</w:t>
            </w:r>
            <w:proofErr w:type="spellEnd"/>
            <w:r>
              <w:rPr>
                <w:rFonts w:ascii="Times New Roman" w:hAnsi="Times New Roman"/>
                <w:color w:val="000000"/>
                <w:sz w:val="20"/>
                <w:szCs w:val="20"/>
              </w:rPr>
              <w:t>;</w:t>
            </w:r>
          </w:p>
          <w:p w14:paraId="5A0CAF4E" w14:textId="6A1730F8" w:rsidR="00605CFE" w:rsidRDefault="00605CFE">
            <w:pPr>
              <w:widowControl w:val="0"/>
              <w:spacing w:after="0" w:line="240" w:lineRule="auto"/>
              <w:rPr>
                <w:rFonts w:ascii="Times New Roman" w:hAnsi="Times New Roman"/>
                <w:color w:val="000000"/>
                <w:sz w:val="20"/>
                <w:szCs w:val="20"/>
              </w:rPr>
            </w:pPr>
            <w:r>
              <w:rPr>
                <w:rFonts w:ascii="Times New Roman" w:hAnsi="Times New Roman"/>
                <w:sz w:val="20"/>
                <w:szCs w:val="20"/>
              </w:rPr>
              <w:t>-</w:t>
            </w:r>
            <w:r w:rsidR="005810D0">
              <w:rPr>
                <w:rFonts w:ascii="Times New Roman" w:hAnsi="Times New Roman"/>
                <w:sz w:val="20"/>
                <w:szCs w:val="20"/>
              </w:rPr>
              <w:t xml:space="preserve"> </w:t>
            </w:r>
            <w:r>
              <w:rPr>
                <w:rStyle w:val="1673"/>
                <w:rFonts w:ascii="Times New Roman" w:hAnsi="Times New Roman"/>
                <w:color w:val="000000"/>
                <w:sz w:val="20"/>
                <w:szCs w:val="20"/>
              </w:rPr>
              <w:t>приховану</w:t>
            </w:r>
            <w:r>
              <w:rPr>
                <w:rFonts w:ascii="Times New Roman" w:hAnsi="Times New Roman"/>
                <w:color w:val="000000"/>
                <w:sz w:val="20"/>
                <w:szCs w:val="20"/>
              </w:rPr>
              <w:t xml:space="preserve"> кров в калі;</w:t>
            </w:r>
          </w:p>
          <w:p w14:paraId="33AE21AC"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вірус імунодефіциту людини</w:t>
            </w:r>
          </w:p>
          <w:p w14:paraId="3A4E9143" w14:textId="73BFCD99"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w:t>
            </w:r>
            <w:r w:rsidR="00B25191">
              <w:rPr>
                <w:rFonts w:ascii="Times New Roman" w:hAnsi="Times New Roman"/>
                <w:sz w:val="20"/>
                <w:szCs w:val="20"/>
              </w:rPr>
              <w:t xml:space="preserve"> </w:t>
            </w:r>
            <w:r>
              <w:rPr>
                <w:rStyle w:val="1682"/>
                <w:rFonts w:ascii="Times New Roman" w:hAnsi="Times New Roman"/>
                <w:color w:val="000000"/>
                <w:sz w:val="20"/>
                <w:szCs w:val="20"/>
              </w:rPr>
              <w:t>в</w:t>
            </w:r>
            <w:r>
              <w:rPr>
                <w:rFonts w:ascii="Times New Roman" w:hAnsi="Times New Roman"/>
                <w:color w:val="000000"/>
                <w:sz w:val="20"/>
                <w:szCs w:val="20"/>
              </w:rPr>
              <w:t>ірусні гепатити В та С</w:t>
            </w:r>
            <w:r>
              <w:rPr>
                <w:rFonts w:ascii="Times New Roman" w:hAnsi="Times New Roman"/>
                <w:sz w:val="20"/>
                <w:szCs w:val="20"/>
              </w:rPr>
              <w:t>.</w:t>
            </w:r>
          </w:p>
          <w:p w14:paraId="73277FA5" w14:textId="77777777" w:rsidR="00605CFE" w:rsidRDefault="00605CFE">
            <w:pPr>
              <w:widowControl w:val="0"/>
              <w:spacing w:after="0" w:line="240" w:lineRule="auto"/>
              <w:rPr>
                <w:rFonts w:ascii="Times New Roman" w:hAnsi="Times New Roman"/>
                <w:sz w:val="20"/>
                <w:szCs w:val="20"/>
              </w:rPr>
            </w:pPr>
            <w:r>
              <w:rPr>
                <w:rFonts w:ascii="Times New Roman" w:hAnsi="Times New Roman"/>
                <w:sz w:val="20"/>
                <w:szCs w:val="20"/>
              </w:rPr>
              <w:t>- грип (А+В)</w:t>
            </w:r>
          </w:p>
        </w:tc>
        <w:tc>
          <w:tcPr>
            <w:tcW w:w="3402" w:type="dxa"/>
            <w:tcBorders>
              <w:top w:val="single" w:sz="4" w:space="0" w:color="auto"/>
              <w:left w:val="single" w:sz="4" w:space="0" w:color="auto"/>
              <w:bottom w:val="single" w:sz="4" w:space="0" w:color="auto"/>
              <w:right w:val="single" w:sz="4" w:space="0" w:color="auto"/>
            </w:tcBorders>
            <w:hideMark/>
          </w:tcPr>
          <w:p w14:paraId="4D58C1A5" w14:textId="16BE8FCF"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швидкі тести в кількості 79 шт</w:t>
            </w:r>
            <w:r w:rsidR="005810D0">
              <w:rPr>
                <w:rFonts w:ascii="Times New Roman" w:eastAsia="Times New Roman" w:hAnsi="Times New Roman"/>
                <w:bCs/>
                <w:sz w:val="20"/>
                <w:szCs w:val="20"/>
                <w:lang w:eastAsia="zh-CN"/>
              </w:rPr>
              <w:t>.</w:t>
            </w:r>
            <w:r>
              <w:rPr>
                <w:rFonts w:ascii="Times New Roman" w:eastAsia="Times New Roman" w:hAnsi="Times New Roman"/>
                <w:bCs/>
                <w:sz w:val="20"/>
                <w:szCs w:val="20"/>
                <w:lang w:eastAsia="zh-CN"/>
              </w:rPr>
              <w:t xml:space="preserve"> на суму 19800,00 грн.</w:t>
            </w:r>
          </w:p>
        </w:tc>
      </w:tr>
      <w:tr w:rsidR="00605CFE" w14:paraId="027FD5AB" w14:textId="77777777" w:rsidTr="00605CFE">
        <w:tc>
          <w:tcPr>
            <w:tcW w:w="993" w:type="dxa"/>
            <w:tcBorders>
              <w:top w:val="single" w:sz="4" w:space="0" w:color="auto"/>
              <w:left w:val="single" w:sz="4" w:space="0" w:color="auto"/>
              <w:bottom w:val="single" w:sz="4" w:space="0" w:color="auto"/>
              <w:right w:val="single" w:sz="4" w:space="0" w:color="auto"/>
            </w:tcBorders>
          </w:tcPr>
          <w:p w14:paraId="4C87B20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CC67AE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Придбання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w:t>
            </w:r>
            <w:proofErr w:type="spellStart"/>
            <w:r>
              <w:rPr>
                <w:rFonts w:ascii="Times New Roman" w:hAnsi="Times New Roman"/>
                <w:color w:val="000000"/>
                <w:sz w:val="20"/>
                <w:szCs w:val="20"/>
              </w:rPr>
              <w:t>опередження</w:t>
            </w:r>
            <w:proofErr w:type="spellEnd"/>
            <w:r>
              <w:rPr>
                <w:rFonts w:ascii="Times New Roman" w:hAnsi="Times New Roman"/>
                <w:color w:val="000000"/>
                <w:sz w:val="20"/>
                <w:szCs w:val="20"/>
              </w:rPr>
              <w:t xml:space="preserve"> небажаної вагітності.</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565FC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493F199" w14:textId="77777777" w:rsidR="00605CFE" w:rsidRDefault="00605CFE">
            <w:pPr>
              <w:spacing w:after="0" w:line="240" w:lineRule="auto"/>
              <w:rPr>
                <w:rFonts w:ascii="Times New Roman" w:hAnsi="Times New Roman"/>
                <w:sz w:val="20"/>
                <w:szCs w:val="20"/>
              </w:rPr>
            </w:pPr>
            <w:r>
              <w:rPr>
                <w:rFonts w:ascii="Times New Roman" w:hAnsi="Times New Roman"/>
                <w:b/>
                <w:bCs/>
                <w:sz w:val="20"/>
                <w:szCs w:val="20"/>
              </w:rPr>
              <w:t>1.5.</w:t>
            </w:r>
            <w:r>
              <w:rPr>
                <w:rFonts w:ascii="Times New Roman" w:hAnsi="Times New Roman"/>
                <w:sz w:val="20"/>
                <w:szCs w:val="20"/>
              </w:rPr>
              <w:t xml:space="preserve"> Придбано контрацептивів </w:t>
            </w:r>
            <w:r>
              <w:rPr>
                <w:rStyle w:val="1673"/>
                <w:rFonts w:ascii="Times New Roman" w:hAnsi="Times New Roman"/>
                <w:color w:val="000000"/>
                <w:sz w:val="20"/>
                <w:szCs w:val="20"/>
              </w:rPr>
              <w:t xml:space="preserve">для жінок  з важкою </w:t>
            </w:r>
            <w:proofErr w:type="spellStart"/>
            <w:r>
              <w:rPr>
                <w:rFonts w:ascii="Times New Roman" w:hAnsi="Times New Roman"/>
                <w:color w:val="000000"/>
                <w:sz w:val="20"/>
                <w:szCs w:val="20"/>
              </w:rPr>
              <w:t>екстрагенітальною</w:t>
            </w:r>
            <w:proofErr w:type="spellEnd"/>
            <w:r>
              <w:rPr>
                <w:rFonts w:ascii="Times New Roman" w:hAnsi="Times New Roman"/>
                <w:color w:val="000000"/>
                <w:sz w:val="20"/>
                <w:szCs w:val="20"/>
              </w:rPr>
              <w:t xml:space="preserve"> патологією та з неблагополучних сімей, з метою попередження небажаної вагітності.</w:t>
            </w:r>
          </w:p>
        </w:tc>
        <w:tc>
          <w:tcPr>
            <w:tcW w:w="3402" w:type="dxa"/>
            <w:tcBorders>
              <w:top w:val="single" w:sz="4" w:space="0" w:color="auto"/>
              <w:left w:val="single" w:sz="4" w:space="0" w:color="auto"/>
              <w:bottom w:val="single" w:sz="4" w:space="0" w:color="auto"/>
              <w:right w:val="single" w:sz="4" w:space="0" w:color="auto"/>
            </w:tcBorders>
            <w:hideMark/>
          </w:tcPr>
          <w:p w14:paraId="5AA838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6605CA75" w14:textId="77777777" w:rsidTr="00605CFE">
        <w:trPr>
          <w:trHeight w:val="1856"/>
        </w:trPr>
        <w:tc>
          <w:tcPr>
            <w:tcW w:w="993" w:type="dxa"/>
            <w:tcBorders>
              <w:top w:val="single" w:sz="4" w:space="0" w:color="auto"/>
              <w:left w:val="single" w:sz="4" w:space="0" w:color="auto"/>
              <w:bottom w:val="single" w:sz="4" w:space="0" w:color="auto"/>
              <w:right w:val="single" w:sz="4" w:space="0" w:color="auto"/>
            </w:tcBorders>
          </w:tcPr>
          <w:p w14:paraId="7D34A0E3"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70D2544" w14:textId="203F5627" w:rsidR="00605CFE" w:rsidRDefault="00605CFE">
            <w:pPr>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1.6.</w:t>
            </w:r>
            <w:r w:rsidR="005810D0">
              <w:rPr>
                <w:rStyle w:val="1673"/>
                <w:rFonts w:ascii="Times New Roman" w:hAnsi="Times New Roman"/>
                <w:b/>
                <w:bCs/>
                <w:color w:val="000000"/>
                <w:sz w:val="20"/>
                <w:szCs w:val="20"/>
              </w:rPr>
              <w:t xml:space="preserve"> </w:t>
            </w:r>
            <w:r>
              <w:rPr>
                <w:rStyle w:val="1673"/>
                <w:rFonts w:ascii="Times New Roman" w:hAnsi="Times New Roman"/>
                <w:color w:val="000000"/>
                <w:sz w:val="20"/>
                <w:szCs w:val="20"/>
              </w:rPr>
              <w:t>Придбання</w:t>
            </w:r>
            <w:r>
              <w:rPr>
                <w:rFonts w:ascii="Times New Roman" w:hAnsi="Times New Roman"/>
                <w:color w:val="000000"/>
                <w:sz w:val="20"/>
                <w:szCs w:val="20"/>
              </w:rPr>
              <w:t>  імунобіологічних препаратів (вакцини, сироватки,</w:t>
            </w:r>
            <w:r w:rsidR="00B25191">
              <w:rPr>
                <w:rFonts w:ascii="Times New Roman" w:hAnsi="Times New Roman"/>
                <w:color w:val="000000"/>
                <w:sz w:val="20"/>
                <w:szCs w:val="20"/>
              </w:rPr>
              <w:t xml:space="preserve"> </w:t>
            </w:r>
            <w:proofErr w:type="spellStart"/>
            <w:r>
              <w:rPr>
                <w:rFonts w:ascii="Times New Roman" w:hAnsi="Times New Roman"/>
                <w:color w:val="000000"/>
                <w:sz w:val="20"/>
                <w:szCs w:val="20"/>
              </w:rPr>
              <w:t>імуноглобуліни</w:t>
            </w:r>
            <w:proofErr w:type="spellEnd"/>
            <w:r>
              <w:rPr>
                <w:rFonts w:ascii="Times New Roman" w:hAnsi="Times New Roman"/>
                <w:color w:val="000000"/>
                <w:sz w:val="20"/>
                <w:szCs w:val="20"/>
              </w:rPr>
              <w:t>), </w:t>
            </w:r>
            <w:proofErr w:type="spellStart"/>
            <w:r>
              <w:rPr>
                <w:rFonts w:ascii="Times New Roman" w:hAnsi="Times New Roman"/>
                <w:color w:val="000000"/>
                <w:sz w:val="20"/>
                <w:szCs w:val="20"/>
              </w:rPr>
              <w:t>включе</w:t>
            </w:r>
            <w:proofErr w:type="spellEnd"/>
            <w:r>
              <w:rPr>
                <w:rFonts w:ascii="Times New Roman" w:hAnsi="Times New Roman"/>
                <w:color w:val="000000"/>
                <w:sz w:val="20"/>
                <w:szCs w:val="20"/>
              </w:rPr>
              <w:t>-</w:t>
            </w:r>
          </w:p>
          <w:p w14:paraId="7E5B9BC2" w14:textId="77777777" w:rsidR="00605CFE" w:rsidRDefault="00605CFE">
            <w:pPr>
              <w:spacing w:after="0" w:line="240" w:lineRule="auto"/>
              <w:ind w:right="-221"/>
              <w:rPr>
                <w:rFonts w:ascii="Times New Roman" w:hAnsi="Times New Roman"/>
                <w:sz w:val="20"/>
                <w:szCs w:val="20"/>
              </w:rPr>
            </w:pPr>
            <w:r>
              <w:rPr>
                <w:rFonts w:ascii="Times New Roman" w:hAnsi="Times New Roman"/>
                <w:color w:val="000000"/>
                <w:sz w:val="20"/>
                <w:szCs w:val="20"/>
              </w:rPr>
              <w:t>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B735D8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3D908FF" w14:textId="3597E5DB" w:rsidR="00605CFE" w:rsidRDefault="00605CFE">
            <w:pPr>
              <w:spacing w:after="0" w:line="240" w:lineRule="auto"/>
              <w:ind w:right="-221"/>
              <w:rPr>
                <w:rFonts w:ascii="Times New Roman" w:hAnsi="Times New Roman"/>
                <w:color w:val="000000"/>
                <w:sz w:val="20"/>
                <w:szCs w:val="20"/>
              </w:rPr>
            </w:pPr>
            <w:r>
              <w:rPr>
                <w:rStyle w:val="1673"/>
                <w:rFonts w:ascii="Times New Roman" w:hAnsi="Times New Roman"/>
                <w:b/>
                <w:bCs/>
                <w:color w:val="000000"/>
                <w:sz w:val="20"/>
                <w:szCs w:val="20"/>
              </w:rPr>
              <w:t>1.6.</w:t>
            </w:r>
            <w:r w:rsidR="005810D0">
              <w:rPr>
                <w:rStyle w:val="1673"/>
                <w:rFonts w:ascii="Times New Roman" w:hAnsi="Times New Roman"/>
                <w:b/>
                <w:bCs/>
                <w:color w:val="000000"/>
                <w:sz w:val="20"/>
                <w:szCs w:val="20"/>
              </w:rPr>
              <w:t xml:space="preserve"> </w:t>
            </w:r>
            <w:r>
              <w:rPr>
                <w:rStyle w:val="1673"/>
                <w:rFonts w:ascii="Times New Roman" w:hAnsi="Times New Roman"/>
                <w:color w:val="000000"/>
                <w:sz w:val="20"/>
                <w:szCs w:val="20"/>
              </w:rPr>
              <w:t xml:space="preserve">Придбано </w:t>
            </w:r>
            <w:r>
              <w:rPr>
                <w:rFonts w:ascii="Times New Roman" w:hAnsi="Times New Roman"/>
                <w:color w:val="000000"/>
                <w:sz w:val="20"/>
                <w:szCs w:val="20"/>
              </w:rPr>
              <w:t>імунобіологічних  препаратів (вакцини, сироватки, імуноглобуліни), включених до календаря щеплень та за епідемічними показами, у разі  відсутності  централізованих поставок за рахунок державного бюджету, їх збереження та здійснення контролю за використанням.</w:t>
            </w:r>
          </w:p>
        </w:tc>
        <w:tc>
          <w:tcPr>
            <w:tcW w:w="3402" w:type="dxa"/>
            <w:tcBorders>
              <w:top w:val="single" w:sz="4" w:space="0" w:color="auto"/>
              <w:left w:val="single" w:sz="4" w:space="0" w:color="auto"/>
              <w:bottom w:val="single" w:sz="4" w:space="0" w:color="auto"/>
              <w:right w:val="single" w:sz="4" w:space="0" w:color="auto"/>
            </w:tcBorders>
            <w:hideMark/>
          </w:tcPr>
          <w:p w14:paraId="283AF482" w14:textId="77777777" w:rsidR="00605CFE" w:rsidRDefault="00605CFE">
            <w:pPr>
              <w:spacing w:after="0" w:line="240" w:lineRule="auto"/>
              <w:ind w:right="-79"/>
              <w:rPr>
                <w:rFonts w:ascii="Times New Roman" w:hAnsi="Times New Roman"/>
                <w:color w:val="000000"/>
                <w:sz w:val="20"/>
                <w:szCs w:val="20"/>
              </w:rPr>
            </w:pPr>
            <w:r>
              <w:rPr>
                <w:rStyle w:val="1673"/>
                <w:rFonts w:ascii="Times New Roman" w:hAnsi="Times New Roman"/>
                <w:color w:val="000000"/>
                <w:sz w:val="20"/>
                <w:szCs w:val="20"/>
              </w:rPr>
              <w:t>Придбано</w:t>
            </w:r>
            <w:r>
              <w:rPr>
                <w:rFonts w:ascii="Times New Roman" w:hAnsi="Times New Roman"/>
                <w:color w:val="000000"/>
                <w:sz w:val="20"/>
                <w:szCs w:val="20"/>
              </w:rPr>
              <w:t xml:space="preserve"> імунобіологічних препаратів </w:t>
            </w:r>
          </w:p>
          <w:p w14:paraId="78C2D8D8" w14:textId="77777777" w:rsidR="00605CFE" w:rsidRDefault="00605CFE">
            <w:pPr>
              <w:spacing w:after="0" w:line="240" w:lineRule="auto"/>
              <w:ind w:right="-79"/>
              <w:rPr>
                <w:rFonts w:ascii="Times New Roman" w:hAnsi="Times New Roman"/>
                <w:color w:val="000000"/>
                <w:sz w:val="20"/>
                <w:szCs w:val="20"/>
              </w:rPr>
            </w:pPr>
            <w:r>
              <w:rPr>
                <w:rFonts w:ascii="Times New Roman" w:hAnsi="Times New Roman"/>
                <w:color w:val="000000"/>
                <w:sz w:val="20"/>
                <w:szCs w:val="20"/>
              </w:rPr>
              <w:t>(вакцини, сироватки, імуноглобуліни включених до календаря щеплень на суму 190850,00 грн.</w:t>
            </w:r>
          </w:p>
        </w:tc>
      </w:tr>
      <w:tr w:rsidR="00605CFE" w14:paraId="777D958C" w14:textId="77777777" w:rsidTr="00605CFE">
        <w:trPr>
          <w:trHeight w:val="706"/>
        </w:trPr>
        <w:tc>
          <w:tcPr>
            <w:tcW w:w="993" w:type="dxa"/>
            <w:tcBorders>
              <w:top w:val="single" w:sz="4" w:space="0" w:color="auto"/>
              <w:left w:val="single" w:sz="4" w:space="0" w:color="auto"/>
              <w:bottom w:val="single" w:sz="4" w:space="0" w:color="auto"/>
              <w:right w:val="single" w:sz="4" w:space="0" w:color="auto"/>
            </w:tcBorders>
          </w:tcPr>
          <w:p w14:paraId="0734CB3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F65A9BF"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Style w:val="1673"/>
                <w:rFonts w:ascii="Times New Roman" w:hAnsi="Times New Roman"/>
                <w:color w:val="000000"/>
                <w:sz w:val="20"/>
                <w:szCs w:val="20"/>
              </w:rPr>
              <w:t>Придбання</w:t>
            </w:r>
            <w:r>
              <w:rPr>
                <w:rFonts w:ascii="Times New Roman" w:hAnsi="Times New Roman"/>
                <w:color w:val="000000"/>
                <w:sz w:val="20"/>
                <w:szCs w:val="20"/>
              </w:rPr>
              <w:t> рентгенівської   плівки для обстеження пацієнтів з профілактичною та діагностичною метою.</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A2DBBE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578EA3F9"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color w:val="000000"/>
                <w:sz w:val="20"/>
                <w:szCs w:val="20"/>
              </w:rPr>
              <w:t xml:space="preserve">1.7. </w:t>
            </w:r>
            <w:r>
              <w:rPr>
                <w:rFonts w:ascii="Times New Roman" w:hAnsi="Times New Roman"/>
                <w:bCs/>
                <w:sz w:val="20"/>
                <w:szCs w:val="20"/>
              </w:rPr>
              <w:t>Захід не проводився в зв’язку з відсутністю потреби.</w:t>
            </w:r>
          </w:p>
          <w:p w14:paraId="1635687E" w14:textId="77777777" w:rsidR="00605CFE" w:rsidRDefault="00605CFE">
            <w:pPr>
              <w:widowControl w:val="0"/>
              <w:spacing w:after="0" w:line="240" w:lineRule="auto"/>
              <w:rPr>
                <w:rFonts w:ascii="Times New Roman" w:hAnsi="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9F665DE"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1CAEC30D" w14:textId="77777777" w:rsidR="00605CFE" w:rsidRDefault="00605CFE">
            <w:pPr>
              <w:spacing w:line="254" w:lineRule="auto"/>
              <w:rPr>
                <w:rFonts w:ascii="Times New Roman" w:hAnsi="Times New Roman"/>
                <w:sz w:val="20"/>
                <w:szCs w:val="20"/>
              </w:rPr>
            </w:pPr>
          </w:p>
        </w:tc>
      </w:tr>
      <w:tr w:rsidR="00605CFE" w14:paraId="44485BAA" w14:textId="77777777" w:rsidTr="00605CFE">
        <w:trPr>
          <w:trHeight w:val="524"/>
        </w:trPr>
        <w:tc>
          <w:tcPr>
            <w:tcW w:w="993" w:type="dxa"/>
            <w:tcBorders>
              <w:top w:val="single" w:sz="4" w:space="0" w:color="auto"/>
              <w:left w:val="single" w:sz="4" w:space="0" w:color="auto"/>
              <w:bottom w:val="single" w:sz="4" w:space="0" w:color="auto"/>
              <w:right w:val="single" w:sz="4" w:space="0" w:color="auto"/>
            </w:tcBorders>
          </w:tcPr>
          <w:p w14:paraId="27DF15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343BEF75"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Style w:val="1440"/>
                <w:rFonts w:ascii="Times New Roman" w:hAnsi="Times New Roman"/>
                <w:sz w:val="20"/>
                <w:szCs w:val="20"/>
              </w:rPr>
              <w:t>П</w:t>
            </w:r>
            <w:r>
              <w:rPr>
                <w:rStyle w:val="1440"/>
                <w:rFonts w:ascii="Times New Roman" w:hAnsi="Times New Roman"/>
                <w:color w:val="000000"/>
                <w:sz w:val="20"/>
                <w:szCs w:val="20"/>
              </w:rPr>
              <w:t xml:space="preserve">ридбання ліків для хворих з </w:t>
            </w:r>
            <w:proofErr w:type="spellStart"/>
            <w:r>
              <w:rPr>
                <w:rFonts w:ascii="Times New Roman" w:hAnsi="Times New Roman"/>
                <w:color w:val="000000"/>
                <w:sz w:val="20"/>
                <w:szCs w:val="20"/>
              </w:rPr>
              <w:t>орфанними</w:t>
            </w:r>
            <w:proofErr w:type="spellEnd"/>
            <w:r>
              <w:rPr>
                <w:rFonts w:ascii="Times New Roman" w:hAnsi="Times New Roman"/>
                <w:color w:val="000000"/>
                <w:sz w:val="20"/>
                <w:szCs w:val="20"/>
              </w:rPr>
              <w:t xml:space="preserve"> онкологічними захворюваннями.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A5E37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B7EDF27"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1.8</w:t>
            </w:r>
            <w:r>
              <w:rPr>
                <w:rStyle w:val="1673"/>
                <w:rFonts w:ascii="Times New Roman" w:hAnsi="Times New Roman"/>
                <w:b/>
                <w:bCs/>
                <w:color w:val="000000"/>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1D439218"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55D0F568" w14:textId="77777777" w:rsidTr="00605CFE">
        <w:tc>
          <w:tcPr>
            <w:tcW w:w="993" w:type="dxa"/>
            <w:tcBorders>
              <w:top w:val="single" w:sz="4" w:space="0" w:color="auto"/>
              <w:left w:val="single" w:sz="4" w:space="0" w:color="auto"/>
              <w:bottom w:val="single" w:sz="4" w:space="0" w:color="auto"/>
              <w:right w:val="single" w:sz="4" w:space="0" w:color="auto"/>
            </w:tcBorders>
          </w:tcPr>
          <w:p w14:paraId="26F16466"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5A55627" w14:textId="4FE3A428"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sidR="00B25191">
              <w:rPr>
                <w:rStyle w:val="1673"/>
                <w:rFonts w:ascii="Times New Roman" w:hAnsi="Times New Roman"/>
                <w:b/>
                <w:bCs/>
                <w:sz w:val="20"/>
                <w:szCs w:val="20"/>
              </w:rPr>
              <w:t xml:space="preserve"> </w:t>
            </w:r>
            <w:r>
              <w:rPr>
                <w:rStyle w:val="1791"/>
                <w:rFonts w:ascii="Times New Roman" w:hAnsi="Times New Roman"/>
                <w:color w:val="000000"/>
                <w:sz w:val="20"/>
                <w:szCs w:val="20"/>
              </w:rPr>
              <w:t>Придбання</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2E6D96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D2E3574" w14:textId="7268B1D5"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1.9.</w:t>
            </w:r>
            <w:r w:rsidR="00B25191">
              <w:rPr>
                <w:rStyle w:val="1673"/>
                <w:rFonts w:ascii="Times New Roman" w:hAnsi="Times New Roman"/>
                <w:b/>
                <w:bCs/>
                <w:sz w:val="20"/>
                <w:szCs w:val="20"/>
              </w:rPr>
              <w:t xml:space="preserve"> </w:t>
            </w:r>
            <w:r>
              <w:rPr>
                <w:rStyle w:val="1791"/>
                <w:rFonts w:ascii="Times New Roman" w:hAnsi="Times New Roman"/>
                <w:color w:val="000000"/>
                <w:sz w:val="20"/>
                <w:szCs w:val="20"/>
              </w:rPr>
              <w:t>Придбано</w:t>
            </w:r>
            <w:r>
              <w:rPr>
                <w:rFonts w:ascii="Times New Roman" w:hAnsi="Times New Roman"/>
                <w:color w:val="000000"/>
                <w:sz w:val="20"/>
                <w:szCs w:val="20"/>
              </w:rPr>
              <w:t> наркотичних засобів та прекурсорів для якісного амбулаторного лікування вираженого больового синдрому, у тому числі в онкологічних хворих.</w:t>
            </w:r>
          </w:p>
        </w:tc>
        <w:tc>
          <w:tcPr>
            <w:tcW w:w="3402" w:type="dxa"/>
            <w:tcBorders>
              <w:top w:val="single" w:sz="4" w:space="0" w:color="auto"/>
              <w:left w:val="single" w:sz="4" w:space="0" w:color="auto"/>
              <w:bottom w:val="single" w:sz="4" w:space="0" w:color="auto"/>
              <w:right w:val="single" w:sz="4" w:space="0" w:color="auto"/>
            </w:tcBorders>
            <w:hideMark/>
          </w:tcPr>
          <w:p w14:paraId="20C58D78" w14:textId="77777777" w:rsidR="00605CFE" w:rsidRDefault="00605CFE">
            <w:pPr>
              <w:widowControl w:val="0"/>
              <w:spacing w:after="0" w:line="240" w:lineRule="auto"/>
              <w:rPr>
                <w:rFonts w:ascii="Times New Roman" w:hAnsi="Times New Roman"/>
                <w:color w:val="000000"/>
                <w:sz w:val="20"/>
                <w:szCs w:val="20"/>
              </w:rPr>
            </w:pPr>
            <w:r>
              <w:rPr>
                <w:rFonts w:ascii="Times New Roman" w:eastAsia="Times New Roman" w:hAnsi="Times New Roman"/>
                <w:bCs/>
                <w:sz w:val="20"/>
                <w:szCs w:val="20"/>
                <w:lang w:eastAsia="zh-CN"/>
              </w:rPr>
              <w:t xml:space="preserve">Закуплено </w:t>
            </w:r>
            <w:r>
              <w:rPr>
                <w:rFonts w:ascii="Times New Roman" w:hAnsi="Times New Roman"/>
                <w:color w:val="000000"/>
                <w:sz w:val="20"/>
                <w:szCs w:val="20"/>
              </w:rPr>
              <w:t>наркотичних засобів та прекурсорів</w:t>
            </w:r>
            <w:r>
              <w:rPr>
                <w:rFonts w:ascii="Times New Roman" w:eastAsia="Times New Roman" w:hAnsi="Times New Roman"/>
                <w:bCs/>
                <w:sz w:val="20"/>
                <w:szCs w:val="20"/>
                <w:lang w:eastAsia="zh-CN"/>
              </w:rPr>
              <w:t xml:space="preserve"> в кількості 1990 шт.  на суму 118117,30 грн.</w:t>
            </w:r>
          </w:p>
        </w:tc>
      </w:tr>
      <w:tr w:rsidR="00605CFE" w14:paraId="7715AFC1" w14:textId="77777777" w:rsidTr="00605CFE">
        <w:trPr>
          <w:trHeight w:val="584"/>
        </w:trPr>
        <w:tc>
          <w:tcPr>
            <w:tcW w:w="993" w:type="dxa"/>
            <w:tcBorders>
              <w:top w:val="single" w:sz="4" w:space="0" w:color="auto"/>
              <w:left w:val="single" w:sz="4" w:space="0" w:color="auto"/>
              <w:bottom w:val="single" w:sz="4" w:space="0" w:color="auto"/>
              <w:right w:val="single" w:sz="4" w:space="0" w:color="auto"/>
            </w:tcBorders>
          </w:tcPr>
          <w:p w14:paraId="4C637531"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E93AD8C" w14:textId="357B226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sidR="00B25191">
              <w:rPr>
                <w:rStyle w:val="1673"/>
                <w:rFonts w:ascii="Times New Roman" w:hAnsi="Times New Roman"/>
                <w:b/>
                <w:bCs/>
                <w:sz w:val="20"/>
                <w:szCs w:val="20"/>
              </w:rPr>
              <w:t xml:space="preserve"> </w:t>
            </w:r>
            <w:r>
              <w:rPr>
                <w:rStyle w:val="1787"/>
                <w:rFonts w:ascii="Times New Roman" w:hAnsi="Times New Roman"/>
                <w:color w:val="000000"/>
                <w:sz w:val="20"/>
                <w:szCs w:val="20"/>
              </w:rPr>
              <w:t>Придбання</w:t>
            </w:r>
            <w:r>
              <w:rPr>
                <w:rFonts w:ascii="Times New Roman" w:hAnsi="Times New Roman"/>
                <w:color w:val="000000"/>
                <w:sz w:val="20"/>
                <w:szCs w:val="20"/>
              </w:rPr>
              <w:t> медикаментів та перев’язувальних матеріалів для надання </w:t>
            </w:r>
          </w:p>
          <w:p w14:paraId="2275980C"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невідкладної медичної допомоги.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456C31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F868B03" w14:textId="38D8DB7A"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1.10.</w:t>
            </w:r>
            <w:r w:rsidR="00B25191">
              <w:rPr>
                <w:rStyle w:val="1673"/>
                <w:rFonts w:ascii="Times New Roman" w:hAnsi="Times New Roman"/>
                <w:b/>
                <w:bCs/>
                <w:sz w:val="20"/>
                <w:szCs w:val="20"/>
              </w:rPr>
              <w:t xml:space="preserve"> </w:t>
            </w:r>
            <w:r>
              <w:rPr>
                <w:rStyle w:val="1787"/>
                <w:rFonts w:ascii="Times New Roman" w:hAnsi="Times New Roman"/>
                <w:color w:val="000000"/>
                <w:sz w:val="20"/>
                <w:szCs w:val="20"/>
              </w:rPr>
              <w:t>Придбано</w:t>
            </w:r>
            <w:r>
              <w:rPr>
                <w:rFonts w:ascii="Times New Roman" w:hAnsi="Times New Roman"/>
                <w:color w:val="000000"/>
                <w:sz w:val="20"/>
                <w:szCs w:val="20"/>
              </w:rPr>
              <w:t> медикаментів та перев’язувальних матеріалів для надання невідкладної медичної</w:t>
            </w:r>
          </w:p>
          <w:p w14:paraId="478FED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 допомоги.</w:t>
            </w:r>
          </w:p>
        </w:tc>
        <w:tc>
          <w:tcPr>
            <w:tcW w:w="3402" w:type="dxa"/>
            <w:tcBorders>
              <w:top w:val="single" w:sz="4" w:space="0" w:color="auto"/>
              <w:left w:val="single" w:sz="4" w:space="0" w:color="auto"/>
              <w:bottom w:val="single" w:sz="4" w:space="0" w:color="auto"/>
              <w:right w:val="single" w:sz="4" w:space="0" w:color="auto"/>
            </w:tcBorders>
            <w:hideMark/>
          </w:tcPr>
          <w:p w14:paraId="77970131" w14:textId="78A91DE0"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рукавиці, маски, халати на суму</w:t>
            </w:r>
            <w:r w:rsidR="00B25191">
              <w:rPr>
                <w:rFonts w:ascii="Times New Roman" w:eastAsia="Times New Roman" w:hAnsi="Times New Roman"/>
                <w:bCs/>
                <w:sz w:val="20"/>
                <w:szCs w:val="20"/>
                <w:lang w:eastAsia="zh-CN"/>
              </w:rPr>
              <w:t xml:space="preserve"> </w:t>
            </w:r>
            <w:r>
              <w:rPr>
                <w:rFonts w:ascii="Times New Roman" w:eastAsia="Times New Roman" w:hAnsi="Times New Roman"/>
                <w:bCs/>
                <w:sz w:val="20"/>
                <w:szCs w:val="20"/>
                <w:lang w:eastAsia="zh-CN"/>
              </w:rPr>
              <w:t>147200,00 грн.</w:t>
            </w:r>
          </w:p>
        </w:tc>
      </w:tr>
      <w:tr w:rsidR="00605CFE" w14:paraId="6CE214F4" w14:textId="77777777" w:rsidTr="00605CFE">
        <w:trPr>
          <w:trHeight w:val="1297"/>
        </w:trPr>
        <w:tc>
          <w:tcPr>
            <w:tcW w:w="993" w:type="dxa"/>
            <w:tcBorders>
              <w:top w:val="single" w:sz="4" w:space="0" w:color="auto"/>
              <w:left w:val="single" w:sz="4" w:space="0" w:color="auto"/>
              <w:bottom w:val="single" w:sz="4" w:space="0" w:color="auto"/>
              <w:right w:val="single" w:sz="4" w:space="0" w:color="auto"/>
            </w:tcBorders>
          </w:tcPr>
          <w:p w14:paraId="1604822A"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46025342" w14:textId="77777777" w:rsidR="00605CFE" w:rsidRDefault="00605CFE">
            <w:pPr>
              <w:widowControl w:val="0"/>
              <w:spacing w:after="0" w:line="240" w:lineRule="auto"/>
              <w:rPr>
                <w:rFonts w:ascii="Times New Roman" w:hAnsi="Times New Roman"/>
                <w:sz w:val="24"/>
                <w:szCs w:val="24"/>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шкодування вартості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240E83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851C7" w14:textId="77777777" w:rsidR="00605CFE" w:rsidRDefault="00605CFE">
            <w:pPr>
              <w:widowControl w:val="0"/>
              <w:autoSpaceDE w:val="0"/>
              <w:snapToGrid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1.11.</w:t>
            </w:r>
            <w:r>
              <w:rPr>
                <w:rFonts w:ascii="Times New Roman" w:hAnsi="Times New Roman"/>
                <w:color w:val="000000"/>
                <w:sz w:val="20"/>
                <w:szCs w:val="20"/>
              </w:rPr>
              <w:t xml:space="preserve"> В</w:t>
            </w:r>
            <w:r>
              <w:rPr>
                <w:rStyle w:val="1586"/>
                <w:rFonts w:ascii="Times New Roman" w:hAnsi="Times New Roman"/>
                <w:color w:val="000000"/>
                <w:sz w:val="20"/>
                <w:szCs w:val="20"/>
              </w:rPr>
              <w:t>ід</w:t>
            </w:r>
            <w:r>
              <w:rPr>
                <w:rFonts w:ascii="Times New Roman" w:hAnsi="Times New Roman"/>
                <w:color w:val="000000"/>
                <w:sz w:val="20"/>
                <w:szCs w:val="20"/>
              </w:rPr>
              <w:t>шкодовано вартість лікарських засобів у разі амбулаторного лікування пільгової категорії населення за рецептами сімейних лікарів відповідно до постанови КМУ від 17.08.1998 року № 1303</w:t>
            </w:r>
          </w:p>
        </w:tc>
        <w:tc>
          <w:tcPr>
            <w:tcW w:w="3402" w:type="dxa"/>
            <w:tcBorders>
              <w:top w:val="single" w:sz="4" w:space="0" w:color="auto"/>
              <w:left w:val="single" w:sz="4" w:space="0" w:color="auto"/>
              <w:bottom w:val="single" w:sz="4" w:space="0" w:color="auto"/>
              <w:right w:val="single" w:sz="4" w:space="0" w:color="auto"/>
            </w:tcBorders>
            <w:hideMark/>
          </w:tcPr>
          <w:p w14:paraId="13061F0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Відшкодовано по реєстрах (постанови КМУ від 17.08.1998 року №1303) на суму  798971,00 грн.</w:t>
            </w:r>
          </w:p>
        </w:tc>
      </w:tr>
      <w:tr w:rsidR="00605CFE" w14:paraId="24E409CF" w14:textId="77777777" w:rsidTr="00605CFE">
        <w:trPr>
          <w:trHeight w:val="1189"/>
        </w:trPr>
        <w:tc>
          <w:tcPr>
            <w:tcW w:w="993" w:type="dxa"/>
            <w:tcBorders>
              <w:top w:val="single" w:sz="4" w:space="0" w:color="auto"/>
              <w:left w:val="single" w:sz="4" w:space="0" w:color="auto"/>
              <w:bottom w:val="single" w:sz="4" w:space="0" w:color="auto"/>
              <w:right w:val="single" w:sz="4" w:space="0" w:color="auto"/>
            </w:tcBorders>
            <w:hideMark/>
          </w:tcPr>
          <w:p w14:paraId="384ACFAC"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90DDD37" w14:textId="77777777" w:rsidR="00605CFE" w:rsidRDefault="00605CFE">
            <w:pPr>
              <w:widowControl w:val="0"/>
              <w:spacing w:after="0" w:line="240" w:lineRule="auto"/>
              <w:ind w:right="-79"/>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ридбання</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спеціалізованої медичної </w:t>
            </w:r>
          </w:p>
          <w:p w14:paraId="13EC57C2" w14:textId="77777777" w:rsidR="00605CFE" w:rsidRDefault="00605CFE">
            <w:pPr>
              <w:widowControl w:val="0"/>
              <w:spacing w:after="0" w:line="240" w:lineRule="auto"/>
              <w:ind w:right="-79"/>
              <w:rPr>
                <w:rStyle w:val="1673"/>
                <w:b/>
                <w:bCs/>
              </w:rPr>
            </w:pPr>
            <w:r>
              <w:rPr>
                <w:rFonts w:ascii="Times New Roman" w:hAnsi="Times New Roman"/>
                <w:color w:val="000000"/>
                <w:sz w:val="20"/>
                <w:szCs w:val="20"/>
              </w:rPr>
              <w:t xml:space="preserve">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CEF599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4D8EFD" w14:textId="77777777" w:rsidR="00605CFE" w:rsidRDefault="00605CFE">
            <w:pPr>
              <w:widowControl w:val="0"/>
              <w:spacing w:after="0" w:line="240" w:lineRule="auto"/>
              <w:ind w:right="-108"/>
              <w:rPr>
                <w:rFonts w:ascii="Times New Roman" w:hAnsi="Times New Roman"/>
                <w:color w:val="000000"/>
                <w:sz w:val="20"/>
                <w:szCs w:val="20"/>
              </w:rPr>
            </w:pPr>
            <w:r>
              <w:rPr>
                <w:rStyle w:val="1673"/>
                <w:rFonts w:ascii="Times New Roman" w:hAnsi="Times New Roman"/>
                <w:b/>
                <w:bCs/>
                <w:sz w:val="20"/>
                <w:szCs w:val="20"/>
              </w:rPr>
              <w:t>1.12.</w:t>
            </w:r>
            <w:r>
              <w:rPr>
                <w:rFonts w:ascii="Times New Roman" w:hAnsi="Times New Roman"/>
                <w:color w:val="000000"/>
                <w:sz w:val="20"/>
                <w:szCs w:val="20"/>
              </w:rPr>
              <w:t xml:space="preserve"> П</w:t>
            </w:r>
            <w:r>
              <w:rPr>
                <w:rStyle w:val="2875"/>
                <w:rFonts w:ascii="Times New Roman" w:hAnsi="Times New Roman"/>
                <w:color w:val="000000"/>
                <w:sz w:val="20"/>
                <w:szCs w:val="20"/>
              </w:rPr>
              <w:t>ридбано</w:t>
            </w:r>
            <w:r>
              <w:rPr>
                <w:rFonts w:ascii="Times New Roman" w:hAnsi="Times New Roman"/>
                <w:color w:val="000000"/>
                <w:sz w:val="20"/>
                <w:szCs w:val="20"/>
              </w:rPr>
              <w:t xml:space="preserve"> одноразових контейне-рів для збору мокротиння та  його доставки у лабораторії закладів </w:t>
            </w:r>
          </w:p>
          <w:p w14:paraId="7B73472A" w14:textId="77777777" w:rsidR="00605CFE" w:rsidRDefault="00605CFE">
            <w:pPr>
              <w:widowControl w:val="0"/>
              <w:spacing w:after="0" w:line="240" w:lineRule="auto"/>
              <w:ind w:right="-108"/>
              <w:rPr>
                <w:rStyle w:val="1673"/>
              </w:rPr>
            </w:pPr>
            <w:r>
              <w:rPr>
                <w:rFonts w:ascii="Times New Roman" w:hAnsi="Times New Roman"/>
                <w:color w:val="000000"/>
                <w:sz w:val="20"/>
                <w:szCs w:val="20"/>
              </w:rPr>
              <w:t xml:space="preserve">спеціалізованої медичної допомоги для </w:t>
            </w:r>
            <w:r>
              <w:rPr>
                <w:rStyle w:val="2388"/>
                <w:rFonts w:ascii="Times New Roman" w:hAnsi="Times New Roman"/>
                <w:color w:val="000000"/>
                <w:sz w:val="20"/>
                <w:szCs w:val="20"/>
              </w:rPr>
              <w:t>виявлення</w:t>
            </w:r>
            <w:r>
              <w:rPr>
                <w:rFonts w:ascii="Times New Roman" w:hAnsi="Times New Roman"/>
                <w:color w:val="000000"/>
                <w:sz w:val="20"/>
                <w:szCs w:val="20"/>
              </w:rPr>
              <w:t> осіб, хворих на туберкульоз.</w:t>
            </w:r>
          </w:p>
        </w:tc>
        <w:tc>
          <w:tcPr>
            <w:tcW w:w="3402" w:type="dxa"/>
            <w:tcBorders>
              <w:top w:val="single" w:sz="4" w:space="0" w:color="auto"/>
              <w:left w:val="single" w:sz="4" w:space="0" w:color="auto"/>
              <w:bottom w:val="single" w:sz="4" w:space="0" w:color="auto"/>
              <w:right w:val="single" w:sz="4" w:space="0" w:color="auto"/>
            </w:tcBorders>
            <w:hideMark/>
          </w:tcPr>
          <w:p w14:paraId="107E0C7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П</w:t>
            </w:r>
            <w:r>
              <w:rPr>
                <w:rStyle w:val="2875"/>
                <w:rFonts w:ascii="Times New Roman" w:hAnsi="Times New Roman"/>
                <w:color w:val="000000"/>
                <w:sz w:val="20"/>
                <w:szCs w:val="20"/>
              </w:rPr>
              <w:t xml:space="preserve">ридбано </w:t>
            </w:r>
            <w:r>
              <w:rPr>
                <w:sz w:val="20"/>
                <w:szCs w:val="20"/>
              </w:rPr>
              <w:t>3</w:t>
            </w:r>
            <w:r>
              <w:rPr>
                <w:rFonts w:ascii="Times New Roman" w:hAnsi="Times New Roman"/>
                <w:color w:val="000000"/>
                <w:sz w:val="20"/>
                <w:szCs w:val="20"/>
              </w:rPr>
              <w:t>0 шт. одноразових</w:t>
            </w:r>
          </w:p>
          <w:p w14:paraId="4EB22FE3"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контейнерів для збору мокротиння на суму 63789,55 грн.</w:t>
            </w:r>
          </w:p>
        </w:tc>
      </w:tr>
      <w:tr w:rsidR="00605CFE" w14:paraId="263535EF" w14:textId="77777777" w:rsidTr="00605CFE">
        <w:trPr>
          <w:trHeight w:val="672"/>
        </w:trPr>
        <w:tc>
          <w:tcPr>
            <w:tcW w:w="993" w:type="dxa"/>
            <w:tcBorders>
              <w:top w:val="single" w:sz="4" w:space="0" w:color="auto"/>
              <w:left w:val="single" w:sz="4" w:space="0" w:color="auto"/>
              <w:bottom w:val="single" w:sz="4" w:space="0" w:color="auto"/>
              <w:right w:val="single" w:sz="4" w:space="0" w:color="auto"/>
            </w:tcBorders>
          </w:tcPr>
          <w:p w14:paraId="5B5904B8"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0116DB5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1.13.</w:t>
            </w:r>
            <w:r>
              <w:rPr>
                <w:rStyle w:val="2246"/>
                <w:rFonts w:ascii="Times New Roman" w:hAnsi="Times New Roman"/>
                <w:color w:val="000000"/>
                <w:sz w:val="20"/>
                <w:szCs w:val="20"/>
              </w:rPr>
              <w:t xml:space="preserve">Придбання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p w14:paraId="64EA546D" w14:textId="77777777" w:rsidR="00605CFE" w:rsidRDefault="00605CFE">
            <w:pPr>
              <w:widowControl w:val="0"/>
              <w:spacing w:after="0" w:line="240" w:lineRule="auto"/>
              <w:rPr>
                <w:rFonts w:ascii="Times New Roman" w:hAnsi="Times New Roman"/>
                <w:b/>
                <w:bCs/>
                <w:sz w:val="20"/>
                <w:szCs w:val="20"/>
              </w:rPr>
            </w:pP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B5CB0B"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53B2416"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 xml:space="preserve">1.13. </w:t>
            </w:r>
            <w:r>
              <w:rPr>
                <w:rStyle w:val="2246"/>
                <w:rFonts w:ascii="Times New Roman" w:hAnsi="Times New Roman"/>
                <w:color w:val="000000"/>
                <w:sz w:val="20"/>
                <w:szCs w:val="20"/>
              </w:rPr>
              <w:t xml:space="preserve">Придбано </w:t>
            </w:r>
            <w:r>
              <w:rPr>
                <w:rFonts w:ascii="Times New Roman" w:hAnsi="Times New Roman"/>
                <w:color w:val="000000"/>
                <w:sz w:val="20"/>
                <w:szCs w:val="20"/>
              </w:rPr>
              <w:t xml:space="preserve">туберкуліну та одноразових шприців для </w:t>
            </w:r>
            <w:r>
              <w:rPr>
                <w:rStyle w:val="2202"/>
                <w:rFonts w:ascii="Times New Roman" w:hAnsi="Times New Roman"/>
                <w:color w:val="000000"/>
                <w:sz w:val="20"/>
                <w:szCs w:val="20"/>
              </w:rPr>
              <w:t xml:space="preserve">здійснення </w:t>
            </w:r>
            <w:proofErr w:type="spellStart"/>
            <w:r>
              <w:rPr>
                <w:rFonts w:ascii="Times New Roman" w:hAnsi="Times New Roman"/>
                <w:color w:val="000000"/>
                <w:sz w:val="20"/>
                <w:szCs w:val="20"/>
              </w:rPr>
              <w:t>туберкулінодіагностики</w:t>
            </w:r>
            <w:proofErr w:type="spellEnd"/>
            <w:r>
              <w:rPr>
                <w:rFonts w:ascii="Times New Roman" w:hAnsi="Times New Roman"/>
                <w:color w:val="000000"/>
                <w:sz w:val="20"/>
                <w:szCs w:val="20"/>
              </w:rPr>
              <w:t xml:space="preserve"> дітям до 14 років.</w:t>
            </w:r>
          </w:p>
        </w:tc>
        <w:tc>
          <w:tcPr>
            <w:tcW w:w="3402" w:type="dxa"/>
            <w:tcBorders>
              <w:top w:val="single" w:sz="4" w:space="0" w:color="auto"/>
              <w:left w:val="single" w:sz="4" w:space="0" w:color="auto"/>
              <w:bottom w:val="single" w:sz="4" w:space="0" w:color="auto"/>
              <w:right w:val="single" w:sz="4" w:space="0" w:color="auto"/>
            </w:tcBorders>
            <w:hideMark/>
          </w:tcPr>
          <w:p w14:paraId="38E43796"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туберкулін в кількості 100 доз на суму 13900,00 грн.</w:t>
            </w:r>
          </w:p>
        </w:tc>
      </w:tr>
      <w:tr w:rsidR="00605CFE" w14:paraId="0D0A136C" w14:textId="77777777" w:rsidTr="00605CFE">
        <w:trPr>
          <w:trHeight w:val="908"/>
        </w:trPr>
        <w:tc>
          <w:tcPr>
            <w:tcW w:w="993" w:type="dxa"/>
            <w:tcBorders>
              <w:top w:val="single" w:sz="4" w:space="0" w:color="auto"/>
              <w:left w:val="single" w:sz="4" w:space="0" w:color="auto"/>
              <w:bottom w:val="single" w:sz="4" w:space="0" w:color="auto"/>
              <w:right w:val="single" w:sz="4" w:space="0" w:color="auto"/>
            </w:tcBorders>
          </w:tcPr>
          <w:p w14:paraId="6262CD64"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036E5EAE" w14:textId="77777777"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w:t>
            </w:r>
            <w:r>
              <w:rPr>
                <w:rStyle w:val="1673"/>
                <w:rFonts w:ascii="Times New Roman" w:hAnsi="Times New Roman"/>
                <w:b/>
                <w:bCs/>
                <w:color w:val="FF0000"/>
                <w:sz w:val="20"/>
                <w:szCs w:val="20"/>
              </w:rPr>
              <w:t>.</w:t>
            </w:r>
            <w:r>
              <w:rPr>
                <w:rStyle w:val="1673"/>
                <w:rFonts w:ascii="Times New Roman" w:hAnsi="Times New Roman"/>
                <w:b/>
                <w:bCs/>
                <w:sz w:val="20"/>
                <w:szCs w:val="20"/>
              </w:rPr>
              <w:t>14.</w:t>
            </w:r>
            <w:r>
              <w:rPr>
                <w:rFonts w:ascii="Times New Roman" w:hAnsi="Times New Roman"/>
                <w:sz w:val="20"/>
                <w:szCs w:val="20"/>
              </w:rPr>
              <w:t xml:space="preserve"> Придбання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отримання</w:t>
            </w:r>
            <w:r>
              <w:rPr>
                <w:rFonts w:ascii="Times New Roman" w:hAnsi="Times New Roman"/>
                <w:sz w:val="20"/>
                <w:szCs w:val="20"/>
              </w:rPr>
              <w:t> вимог</w:t>
            </w:r>
          </w:p>
          <w:p w14:paraId="3C32FB86" w14:textId="77777777" w:rsidR="00605CFE" w:rsidRDefault="00605CFE">
            <w:pPr>
              <w:widowControl w:val="0"/>
              <w:spacing w:after="0" w:line="240" w:lineRule="auto"/>
              <w:rPr>
                <w:rStyle w:val="1673"/>
                <w:b/>
                <w:bCs/>
              </w:rPr>
            </w:pPr>
            <w:r>
              <w:rPr>
                <w:rFonts w:ascii="Times New Roman" w:hAnsi="Times New Roman"/>
                <w:sz w:val="20"/>
                <w:szCs w:val="20"/>
              </w:rPr>
              <w:t> інфекційного контролю щодо туберкульозу.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AE8140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54396B" w14:textId="62A26C61" w:rsidR="00605CFE" w:rsidRDefault="00605CFE">
            <w:pPr>
              <w:widowControl w:val="0"/>
              <w:spacing w:after="0" w:line="240" w:lineRule="auto"/>
              <w:rPr>
                <w:rFonts w:ascii="Times New Roman" w:hAnsi="Times New Roman"/>
                <w:sz w:val="20"/>
                <w:szCs w:val="20"/>
              </w:rPr>
            </w:pPr>
            <w:r>
              <w:rPr>
                <w:rStyle w:val="1673"/>
                <w:rFonts w:ascii="Times New Roman" w:hAnsi="Times New Roman"/>
                <w:b/>
                <w:bCs/>
                <w:sz w:val="20"/>
                <w:szCs w:val="20"/>
              </w:rPr>
              <w:t>1.14.</w:t>
            </w:r>
            <w:r>
              <w:rPr>
                <w:rFonts w:ascii="Times New Roman" w:hAnsi="Times New Roman"/>
                <w:sz w:val="20"/>
                <w:szCs w:val="20"/>
              </w:rPr>
              <w:t xml:space="preserve"> Придбано </w:t>
            </w:r>
            <w:r>
              <w:rPr>
                <w:rStyle w:val="2030"/>
                <w:rFonts w:ascii="Times New Roman" w:hAnsi="Times New Roman"/>
                <w:sz w:val="20"/>
                <w:szCs w:val="20"/>
              </w:rPr>
              <w:t>бактерицидних</w:t>
            </w:r>
            <w:r>
              <w:rPr>
                <w:rFonts w:ascii="Times New Roman" w:hAnsi="Times New Roman"/>
                <w:sz w:val="20"/>
                <w:szCs w:val="20"/>
              </w:rPr>
              <w:t xml:space="preserve"> ламп та </w:t>
            </w:r>
            <w:proofErr w:type="spellStart"/>
            <w:r>
              <w:rPr>
                <w:rFonts w:ascii="Times New Roman" w:hAnsi="Times New Roman"/>
                <w:sz w:val="20"/>
                <w:szCs w:val="20"/>
              </w:rPr>
              <w:t>дезрозчинів</w:t>
            </w:r>
            <w:proofErr w:type="spellEnd"/>
            <w:r>
              <w:rPr>
                <w:rFonts w:ascii="Times New Roman" w:hAnsi="Times New Roman"/>
                <w:sz w:val="20"/>
                <w:szCs w:val="20"/>
              </w:rPr>
              <w:t xml:space="preserve">, з метою </w:t>
            </w:r>
            <w:r>
              <w:rPr>
                <w:rStyle w:val="2763"/>
                <w:rFonts w:ascii="Times New Roman" w:hAnsi="Times New Roman"/>
                <w:sz w:val="20"/>
                <w:szCs w:val="20"/>
              </w:rPr>
              <w:t>дотримання</w:t>
            </w:r>
            <w:r>
              <w:rPr>
                <w:rFonts w:ascii="Times New Roman" w:hAnsi="Times New Roman"/>
                <w:sz w:val="20"/>
                <w:szCs w:val="20"/>
              </w:rPr>
              <w:t>  вимог інфекційного контролю щодо </w:t>
            </w:r>
          </w:p>
          <w:p w14:paraId="2E2B6330"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туберкульозу.</w:t>
            </w:r>
          </w:p>
        </w:tc>
        <w:tc>
          <w:tcPr>
            <w:tcW w:w="3402" w:type="dxa"/>
            <w:tcBorders>
              <w:top w:val="single" w:sz="4" w:space="0" w:color="auto"/>
              <w:left w:val="single" w:sz="4" w:space="0" w:color="auto"/>
              <w:bottom w:val="single" w:sz="4" w:space="0" w:color="auto"/>
              <w:right w:val="single" w:sz="4" w:space="0" w:color="auto"/>
            </w:tcBorders>
            <w:hideMark/>
          </w:tcPr>
          <w:p w14:paraId="5188ED72"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515B7DAE" w14:textId="77777777" w:rsidTr="00605CFE">
        <w:trPr>
          <w:trHeight w:val="552"/>
        </w:trPr>
        <w:tc>
          <w:tcPr>
            <w:tcW w:w="993" w:type="dxa"/>
            <w:tcBorders>
              <w:top w:val="single" w:sz="4" w:space="0" w:color="auto"/>
              <w:left w:val="single" w:sz="4" w:space="0" w:color="auto"/>
              <w:bottom w:val="single" w:sz="4" w:space="0" w:color="auto"/>
              <w:right w:val="single" w:sz="4" w:space="0" w:color="auto"/>
            </w:tcBorders>
            <w:hideMark/>
          </w:tcPr>
          <w:p w14:paraId="5697C40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47A69F" w14:textId="77777777" w:rsidR="00605CFE" w:rsidRDefault="00605CFE">
            <w:pPr>
              <w:widowControl w:val="0"/>
              <w:spacing w:after="0" w:line="240" w:lineRule="auto"/>
              <w:rPr>
                <w:rFonts w:ascii="Times New Roman" w:hAnsi="Times New Roman"/>
                <w:b/>
                <w:bCs/>
                <w:sz w:val="20"/>
                <w:szCs w:val="20"/>
              </w:rPr>
            </w:pPr>
            <w:r>
              <w:rPr>
                <w:rStyle w:val="1673"/>
                <w:rFonts w:ascii="Times New Roman" w:hAnsi="Times New Roman"/>
                <w:b/>
                <w:bCs/>
                <w:sz w:val="20"/>
                <w:szCs w:val="20"/>
              </w:rPr>
              <w:t>1.15.</w:t>
            </w:r>
            <w:r>
              <w:rPr>
                <w:rStyle w:val="2431"/>
                <w:rFonts w:ascii="Times New Roman" w:hAnsi="Times New Roman"/>
                <w:color w:val="000000"/>
                <w:sz w:val="20"/>
                <w:szCs w:val="20"/>
              </w:rPr>
              <w:t>Виділення</w:t>
            </w:r>
            <w:r>
              <w:rPr>
                <w:rFonts w:ascii="Times New Roman" w:hAnsi="Times New Roman"/>
                <w:color w:val="000000"/>
                <w:sz w:val="20"/>
                <w:szCs w:val="20"/>
              </w:rPr>
              <w:t> коштів на забезпечення  необхідними  лікарськими засобами та препаратами крові  хворих на гемофілію в разі відсутності централізованих поставок за рахунок державного бюджету.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2CFDB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B148CBE" w14:textId="77777777" w:rsidR="00605CFE" w:rsidRDefault="00605CFE">
            <w:pPr>
              <w:widowControl w:val="0"/>
              <w:spacing w:after="0" w:line="240" w:lineRule="auto"/>
              <w:rPr>
                <w:rFonts w:ascii="Times New Roman" w:hAnsi="Times New Roman"/>
                <w:color w:val="000000"/>
                <w:sz w:val="20"/>
                <w:szCs w:val="20"/>
              </w:rPr>
            </w:pPr>
            <w:r>
              <w:rPr>
                <w:rStyle w:val="1673"/>
                <w:rFonts w:ascii="Times New Roman" w:hAnsi="Times New Roman"/>
                <w:b/>
                <w:bCs/>
                <w:sz w:val="20"/>
                <w:szCs w:val="20"/>
              </w:rPr>
              <w:t>1.15.</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0E68463E" w14:textId="77777777" w:rsidR="00605CFE" w:rsidRDefault="00605CFE">
            <w:pPr>
              <w:spacing w:line="240" w:lineRule="auto"/>
              <w:rPr>
                <w:rFonts w:ascii="Times New Roman" w:hAnsi="Times New Roman"/>
                <w:sz w:val="20"/>
                <w:szCs w:val="20"/>
              </w:rPr>
            </w:pPr>
            <w:r>
              <w:rPr>
                <w:rFonts w:ascii="Times New Roman" w:hAnsi="Times New Roman"/>
                <w:sz w:val="20"/>
                <w:szCs w:val="20"/>
              </w:rPr>
              <w:t>Результатів не досягнуто.</w:t>
            </w:r>
          </w:p>
        </w:tc>
      </w:tr>
      <w:tr w:rsidR="00605CFE" w14:paraId="57647B1D" w14:textId="77777777" w:rsidTr="00605CFE">
        <w:trPr>
          <w:trHeight w:val="430"/>
        </w:trPr>
        <w:tc>
          <w:tcPr>
            <w:tcW w:w="993" w:type="dxa"/>
            <w:tcBorders>
              <w:top w:val="single" w:sz="4" w:space="0" w:color="auto"/>
              <w:left w:val="single" w:sz="4" w:space="0" w:color="auto"/>
              <w:bottom w:val="single" w:sz="4" w:space="0" w:color="auto"/>
              <w:right w:val="single" w:sz="4" w:space="0" w:color="auto"/>
            </w:tcBorders>
          </w:tcPr>
          <w:p w14:paraId="3DF16F27"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7241F711" w14:textId="77777777"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Придбання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допомоги хворим  на гостре порушення мозкового кровообігу </w:t>
            </w:r>
          </w:p>
          <w:p w14:paraId="67B04773" w14:textId="77777777" w:rsidR="00605CFE" w:rsidRDefault="00605CFE">
            <w:pPr>
              <w:widowControl w:val="0"/>
              <w:spacing w:after="0" w:line="240" w:lineRule="auto"/>
              <w:rPr>
                <w:rFonts w:ascii="Times New Roman" w:hAnsi="Times New Roman"/>
                <w:sz w:val="24"/>
                <w:szCs w:val="24"/>
              </w:rPr>
            </w:pPr>
            <w:r>
              <w:rPr>
                <w:rFonts w:ascii="Times New Roman" w:hAnsi="Times New Roman"/>
                <w:sz w:val="20"/>
                <w:szCs w:val="20"/>
              </w:rPr>
              <w:t xml:space="preserve"> та кровообігу серця згідно з клінічними протоколами.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0B205C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78949EEC" w14:textId="77777777" w:rsidR="00605CFE" w:rsidRDefault="00605CFE">
            <w:pPr>
              <w:widowControl w:val="0"/>
              <w:spacing w:after="0" w:line="240" w:lineRule="auto"/>
              <w:ind w:right="-250"/>
              <w:rPr>
                <w:rFonts w:ascii="Times New Roman" w:hAnsi="Times New Roman"/>
                <w:sz w:val="20"/>
                <w:szCs w:val="20"/>
              </w:rPr>
            </w:pPr>
            <w:r>
              <w:rPr>
                <w:rFonts w:ascii="Times New Roman" w:hAnsi="Times New Roman"/>
                <w:b/>
                <w:bCs/>
                <w:sz w:val="20"/>
                <w:szCs w:val="20"/>
                <w:lang w:eastAsia="ru-RU"/>
              </w:rPr>
              <w:t xml:space="preserve">1.16. </w:t>
            </w:r>
            <w:r>
              <w:rPr>
                <w:rFonts w:ascii="Times New Roman" w:hAnsi="Times New Roman"/>
                <w:sz w:val="20"/>
                <w:szCs w:val="20"/>
                <w:lang w:eastAsia="ru-RU"/>
              </w:rPr>
              <w:t xml:space="preserve">Придбано </w:t>
            </w:r>
            <w:r>
              <w:rPr>
                <w:rStyle w:val="1523"/>
                <w:rFonts w:ascii="Times New Roman" w:hAnsi="Times New Roman"/>
                <w:sz w:val="20"/>
                <w:szCs w:val="20"/>
              </w:rPr>
              <w:t>медичного обладнання відповідно до табелю оснащення дл</w:t>
            </w:r>
            <w:r>
              <w:rPr>
                <w:rFonts w:ascii="Times New Roman" w:hAnsi="Times New Roman"/>
                <w:sz w:val="20"/>
                <w:szCs w:val="20"/>
              </w:rPr>
              <w:t xml:space="preserve">я надання </w:t>
            </w:r>
            <w:r>
              <w:rPr>
                <w:rStyle w:val="2055"/>
                <w:rFonts w:ascii="Times New Roman" w:hAnsi="Times New Roman"/>
                <w:sz w:val="20"/>
                <w:szCs w:val="20"/>
              </w:rPr>
              <w:t>невідкладної</w:t>
            </w:r>
            <w:r>
              <w:rPr>
                <w:rFonts w:ascii="Times New Roman" w:hAnsi="Times New Roman"/>
                <w:sz w:val="20"/>
                <w:szCs w:val="20"/>
              </w:rPr>
              <w:t xml:space="preserve"> медичної </w:t>
            </w:r>
            <w:proofErr w:type="spellStart"/>
            <w:r>
              <w:rPr>
                <w:rFonts w:ascii="Times New Roman" w:hAnsi="Times New Roman"/>
                <w:sz w:val="20"/>
                <w:szCs w:val="20"/>
              </w:rPr>
              <w:t>допомо-ги</w:t>
            </w:r>
            <w:proofErr w:type="spellEnd"/>
            <w:r>
              <w:rPr>
                <w:rFonts w:ascii="Times New Roman" w:hAnsi="Times New Roman"/>
                <w:sz w:val="20"/>
                <w:szCs w:val="20"/>
              </w:rPr>
              <w:t xml:space="preserve"> хворим  на гостре порушення </w:t>
            </w:r>
          </w:p>
          <w:p w14:paraId="78A1B8D8" w14:textId="77777777" w:rsidR="00605CFE" w:rsidRDefault="00605CFE">
            <w:pPr>
              <w:widowControl w:val="0"/>
              <w:spacing w:after="0" w:line="240" w:lineRule="auto"/>
              <w:ind w:right="-108"/>
              <w:rPr>
                <w:rFonts w:ascii="Times New Roman" w:hAnsi="Times New Roman"/>
                <w:sz w:val="24"/>
                <w:szCs w:val="24"/>
              </w:rPr>
            </w:pPr>
            <w:r>
              <w:rPr>
                <w:rFonts w:ascii="Times New Roman" w:hAnsi="Times New Roman"/>
                <w:sz w:val="20"/>
                <w:szCs w:val="20"/>
              </w:rPr>
              <w:t>мозкового кровообігу  та кровообігу серця згідно з клінічними протоколами.</w:t>
            </w:r>
          </w:p>
          <w:p w14:paraId="6F3D3312" w14:textId="77777777" w:rsidR="00605CFE" w:rsidRDefault="00605CFE">
            <w:pPr>
              <w:widowControl w:val="0"/>
              <w:spacing w:after="0" w:line="240" w:lineRule="auto"/>
              <w:rPr>
                <w:rFonts w:ascii="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19DD3C71" w14:textId="77777777" w:rsidR="00605CFE" w:rsidRDefault="00605CFE">
            <w:pPr>
              <w:spacing w:line="240" w:lineRule="auto"/>
              <w:rPr>
                <w:rFonts w:ascii="Times New Roman" w:hAnsi="Times New Roman"/>
                <w:sz w:val="20"/>
                <w:szCs w:val="20"/>
              </w:rPr>
            </w:pPr>
            <w:r>
              <w:rPr>
                <w:rFonts w:ascii="Times New Roman" w:hAnsi="Times New Roman"/>
                <w:sz w:val="20"/>
                <w:szCs w:val="20"/>
              </w:rPr>
              <w:t>Придбано медичне обладнання на суму 69830,00 грн.</w:t>
            </w:r>
          </w:p>
        </w:tc>
      </w:tr>
      <w:tr w:rsidR="00605CFE" w14:paraId="2CF2AEC3" w14:textId="77777777" w:rsidTr="00605CFE">
        <w:trPr>
          <w:trHeight w:val="701"/>
        </w:trPr>
        <w:tc>
          <w:tcPr>
            <w:tcW w:w="993" w:type="dxa"/>
            <w:tcBorders>
              <w:top w:val="single" w:sz="4" w:space="0" w:color="auto"/>
              <w:left w:val="single" w:sz="4" w:space="0" w:color="auto"/>
              <w:bottom w:val="single" w:sz="4" w:space="0" w:color="auto"/>
              <w:right w:val="single" w:sz="4" w:space="0" w:color="auto"/>
            </w:tcBorders>
          </w:tcPr>
          <w:p w14:paraId="44D3ECF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11377D81"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1.17. </w:t>
            </w:r>
            <w:r>
              <w:rPr>
                <w:rStyle w:val="1945"/>
                <w:rFonts w:ascii="Times New Roman" w:hAnsi="Times New Roman"/>
                <w:color w:val="000000"/>
                <w:sz w:val="20"/>
                <w:szCs w:val="20"/>
              </w:rPr>
              <w:t xml:space="preserve">Придбання </w:t>
            </w:r>
            <w:r>
              <w:rPr>
                <w:rFonts w:ascii="Times New Roman" w:hAnsi="Times New Roman"/>
                <w:color w:val="000000"/>
                <w:sz w:val="20"/>
                <w:szCs w:val="20"/>
              </w:rPr>
              <w:t>сучасної діагностичної апаратури для своєчасного </w:t>
            </w:r>
          </w:p>
          <w:p w14:paraId="18D67E4E"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виявлення передракових   захворювань та раку.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7B831E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05F5444"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1.17</w:t>
            </w:r>
            <w:r>
              <w:rPr>
                <w:rFonts w:ascii="Times New Roman" w:hAnsi="Times New Roman"/>
                <w:bCs/>
                <w:sz w:val="20"/>
                <w:szCs w:val="20"/>
                <w:lang w:eastAsia="ru-RU"/>
              </w:rPr>
              <w:t xml:space="preserve">. </w:t>
            </w:r>
            <w:r>
              <w:rPr>
                <w:rFonts w:ascii="Times New Roman" w:hAnsi="Times New Roman"/>
                <w:bCs/>
                <w:sz w:val="20"/>
                <w:szCs w:val="20"/>
              </w:rPr>
              <w:t>Захід не проводився в зв’язку з відсутністю потреби.</w:t>
            </w:r>
          </w:p>
          <w:p w14:paraId="14309D8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w:t>
            </w:r>
          </w:p>
        </w:tc>
        <w:tc>
          <w:tcPr>
            <w:tcW w:w="3402" w:type="dxa"/>
            <w:tcBorders>
              <w:top w:val="single" w:sz="4" w:space="0" w:color="auto"/>
              <w:left w:val="single" w:sz="4" w:space="0" w:color="auto"/>
              <w:bottom w:val="single" w:sz="4" w:space="0" w:color="auto"/>
              <w:right w:val="single" w:sz="4" w:space="0" w:color="auto"/>
            </w:tcBorders>
          </w:tcPr>
          <w:p w14:paraId="28182261"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p w14:paraId="40EBB104" w14:textId="77777777" w:rsidR="00605CFE" w:rsidRDefault="00605CFE">
            <w:pPr>
              <w:widowControl w:val="0"/>
              <w:autoSpaceDE w:val="0"/>
              <w:snapToGrid w:val="0"/>
              <w:spacing w:after="0" w:line="240" w:lineRule="auto"/>
              <w:rPr>
                <w:rFonts w:ascii="Times New Roman" w:hAnsi="Times New Roman"/>
                <w:sz w:val="20"/>
                <w:szCs w:val="20"/>
              </w:rPr>
            </w:pPr>
          </w:p>
        </w:tc>
      </w:tr>
      <w:tr w:rsidR="00605CFE" w14:paraId="094A3021"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hideMark/>
          </w:tcPr>
          <w:p w14:paraId="75272D2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AFD1C58"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ридбання обладнання та витратних матеріалів для визначення рівня цукру у крові та сечі хворим на цукровий діабет та пацієнтам із групи ризику розвитку цукрового діабету.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3545B1"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tcPr>
          <w:p w14:paraId="25BF7C88" w14:textId="77777777" w:rsidR="00605CFE" w:rsidRDefault="00605CFE">
            <w:pPr>
              <w:widowControl w:val="0"/>
              <w:spacing w:after="0" w:line="240" w:lineRule="auto"/>
              <w:rPr>
                <w:rStyle w:val="1721"/>
                <w:rFonts w:ascii="Times New Roman" w:hAnsi="Times New Roman"/>
                <w:color w:val="000000"/>
                <w:sz w:val="20"/>
                <w:szCs w:val="20"/>
              </w:rPr>
            </w:pPr>
            <w:r>
              <w:rPr>
                <w:rFonts w:ascii="Times New Roman" w:hAnsi="Times New Roman"/>
                <w:b/>
                <w:bCs/>
                <w:sz w:val="20"/>
                <w:szCs w:val="20"/>
                <w:lang w:eastAsia="ru-RU"/>
              </w:rPr>
              <w:t>1.18.</w:t>
            </w:r>
            <w:r>
              <w:rPr>
                <w:rFonts w:ascii="Times New Roman" w:hAnsi="Times New Roman"/>
                <w:color w:val="000000"/>
                <w:sz w:val="20"/>
                <w:szCs w:val="20"/>
              </w:rPr>
              <w:t xml:space="preserve"> П</w:t>
            </w:r>
            <w:r>
              <w:rPr>
                <w:rStyle w:val="1721"/>
                <w:rFonts w:ascii="Times New Roman" w:hAnsi="Times New Roman"/>
                <w:color w:val="000000"/>
                <w:sz w:val="20"/>
                <w:szCs w:val="20"/>
              </w:rPr>
              <w:t>ридбано обладнання та витратні матеріали для визначення рівня цукру у крові та сечі хворим на цукровий діабет та пацієнтам із групи ризику розвитку цукрового діабету. </w:t>
            </w:r>
          </w:p>
          <w:p w14:paraId="3E193018" w14:textId="77777777" w:rsidR="00605CFE" w:rsidRDefault="00605CFE">
            <w:pPr>
              <w:widowControl w:val="0"/>
              <w:spacing w:after="0" w:line="240" w:lineRule="auto"/>
              <w:rPr>
                <w:rStyle w:val="1721"/>
                <w:rFonts w:ascii="Times New Roman" w:hAnsi="Times New Roman"/>
                <w:color w:val="000000"/>
              </w:rPr>
            </w:pPr>
          </w:p>
        </w:tc>
        <w:tc>
          <w:tcPr>
            <w:tcW w:w="3402" w:type="dxa"/>
            <w:tcBorders>
              <w:top w:val="single" w:sz="4" w:space="0" w:color="auto"/>
              <w:left w:val="single" w:sz="4" w:space="0" w:color="auto"/>
              <w:bottom w:val="single" w:sz="4" w:space="0" w:color="auto"/>
              <w:right w:val="single" w:sz="4" w:space="0" w:color="auto"/>
            </w:tcBorders>
            <w:hideMark/>
          </w:tcPr>
          <w:p w14:paraId="6756D58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тести на суму 129813,62 грн.</w:t>
            </w:r>
          </w:p>
        </w:tc>
      </w:tr>
      <w:tr w:rsidR="00605CFE" w14:paraId="3F42003D" w14:textId="77777777" w:rsidTr="00605CFE">
        <w:trPr>
          <w:trHeight w:val="192"/>
        </w:trPr>
        <w:tc>
          <w:tcPr>
            <w:tcW w:w="993" w:type="dxa"/>
            <w:tcBorders>
              <w:top w:val="single" w:sz="4" w:space="0" w:color="auto"/>
              <w:left w:val="single" w:sz="4" w:space="0" w:color="auto"/>
              <w:bottom w:val="single" w:sz="4" w:space="0" w:color="auto"/>
              <w:right w:val="single" w:sz="4" w:space="0" w:color="auto"/>
            </w:tcBorders>
          </w:tcPr>
          <w:p w14:paraId="7E25092C"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DDDDD1C" w14:textId="0AEC1DE1" w:rsidR="00605CFE" w:rsidRDefault="00605CFE">
            <w:pPr>
              <w:widowControl w:val="0"/>
              <w:spacing w:after="0" w:line="240" w:lineRule="auto"/>
              <w:rPr>
                <w:rFonts w:ascii="Times New Roman" w:hAnsi="Times New Roman"/>
                <w:sz w:val="20"/>
                <w:szCs w:val="20"/>
              </w:rPr>
            </w:pPr>
            <w:r>
              <w:rPr>
                <w:rFonts w:ascii="Times New Roman" w:hAnsi="Times New Roman"/>
                <w:b/>
                <w:bCs/>
                <w:sz w:val="20"/>
                <w:szCs w:val="20"/>
                <w:lang w:eastAsia="ru-RU"/>
              </w:rPr>
              <w:t>1.19.</w:t>
            </w:r>
            <w:r w:rsidR="00B25191">
              <w:rPr>
                <w:rFonts w:ascii="Times New Roman" w:hAnsi="Times New Roman"/>
                <w:b/>
                <w:bCs/>
                <w:sz w:val="20"/>
                <w:szCs w:val="20"/>
                <w:lang w:eastAsia="ru-RU"/>
              </w:rPr>
              <w:t xml:space="preserve"> </w:t>
            </w:r>
            <w:r>
              <w:rPr>
                <w:rStyle w:val="1887"/>
                <w:rFonts w:ascii="Times New Roman" w:hAnsi="Times New Roman"/>
                <w:sz w:val="20"/>
                <w:szCs w:val="20"/>
              </w:rPr>
              <w:t xml:space="preserve">Придбання </w:t>
            </w:r>
            <w:r>
              <w:rPr>
                <w:rFonts w:ascii="Times New Roman" w:hAnsi="Times New Roman"/>
                <w:sz w:val="20"/>
                <w:szCs w:val="20"/>
              </w:rPr>
              <w:t>комп’ютерної техніки та програмного забезпечення. Оплата послуг  з </w:t>
            </w:r>
          </w:p>
          <w:p w14:paraId="73786C63"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прокладання мережі Інтернет.</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DE2FD7C"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8237110" w14:textId="41552A67" w:rsidR="00605CFE" w:rsidRDefault="00605CFE">
            <w:pPr>
              <w:widowControl w:val="0"/>
              <w:spacing w:after="0" w:line="240" w:lineRule="auto"/>
              <w:ind w:right="-108"/>
              <w:rPr>
                <w:rFonts w:ascii="Times New Roman" w:hAnsi="Times New Roman"/>
                <w:sz w:val="20"/>
                <w:szCs w:val="20"/>
              </w:rPr>
            </w:pPr>
            <w:r>
              <w:rPr>
                <w:rFonts w:ascii="Times New Roman" w:hAnsi="Times New Roman"/>
                <w:b/>
                <w:bCs/>
                <w:sz w:val="20"/>
                <w:szCs w:val="20"/>
                <w:lang w:eastAsia="ru-RU"/>
              </w:rPr>
              <w:t>1.19.</w:t>
            </w:r>
            <w:r w:rsidR="00B25191">
              <w:rPr>
                <w:rFonts w:ascii="Times New Roman" w:hAnsi="Times New Roman"/>
                <w:b/>
                <w:bCs/>
                <w:sz w:val="20"/>
                <w:szCs w:val="20"/>
                <w:lang w:eastAsia="ru-RU"/>
              </w:rPr>
              <w:t xml:space="preserve"> </w:t>
            </w:r>
            <w:r>
              <w:rPr>
                <w:rStyle w:val="1887"/>
                <w:rFonts w:ascii="Times New Roman" w:hAnsi="Times New Roman"/>
                <w:sz w:val="20"/>
                <w:szCs w:val="20"/>
              </w:rPr>
              <w:t xml:space="preserve">Придбано </w:t>
            </w:r>
            <w:r>
              <w:rPr>
                <w:rFonts w:ascii="Times New Roman" w:hAnsi="Times New Roman"/>
                <w:sz w:val="20"/>
                <w:szCs w:val="20"/>
              </w:rPr>
              <w:t>комп’ютерної техніки та програмного забезпечення. Оплата послуг  з прокладання мережі Інтернет.</w:t>
            </w:r>
          </w:p>
        </w:tc>
        <w:tc>
          <w:tcPr>
            <w:tcW w:w="3402" w:type="dxa"/>
            <w:tcBorders>
              <w:top w:val="single" w:sz="4" w:space="0" w:color="auto"/>
              <w:left w:val="single" w:sz="4" w:space="0" w:color="auto"/>
              <w:bottom w:val="single" w:sz="4" w:space="0" w:color="auto"/>
              <w:right w:val="single" w:sz="4" w:space="0" w:color="auto"/>
            </w:tcBorders>
            <w:hideMark/>
          </w:tcPr>
          <w:p w14:paraId="42B545C2"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eastAsia="Times New Roman" w:hAnsi="Times New Roman"/>
                <w:bCs/>
                <w:sz w:val="20"/>
                <w:szCs w:val="20"/>
                <w:lang w:eastAsia="zh-CN"/>
              </w:rPr>
              <w:t>Закуплено три принтери та  один системний блок на суму 41300,00 грн.</w:t>
            </w:r>
          </w:p>
        </w:tc>
      </w:tr>
      <w:tr w:rsidR="00605CFE" w14:paraId="7A976E7A"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20FF90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9D26036" w14:textId="655DC223" w:rsidR="00605CFE" w:rsidRDefault="00605CFE">
            <w:pPr>
              <w:widowControl w:val="0"/>
              <w:spacing w:after="0" w:line="240" w:lineRule="auto"/>
              <w:ind w:right="-79"/>
              <w:rPr>
                <w:rFonts w:ascii="Times New Roman" w:hAnsi="Times New Roman"/>
                <w:color w:val="000000"/>
                <w:sz w:val="20"/>
                <w:szCs w:val="20"/>
              </w:rPr>
            </w:pPr>
            <w:r>
              <w:rPr>
                <w:rFonts w:ascii="Times New Roman" w:hAnsi="Times New Roman"/>
                <w:b/>
                <w:bCs/>
                <w:sz w:val="20"/>
                <w:szCs w:val="20"/>
                <w:lang w:eastAsia="ru-RU"/>
              </w:rPr>
              <w:t>1.20.</w:t>
            </w:r>
            <w:r w:rsidR="00B25191">
              <w:rPr>
                <w:rFonts w:ascii="Times New Roman" w:hAnsi="Times New Roman"/>
                <w:b/>
                <w:bCs/>
                <w:sz w:val="20"/>
                <w:szCs w:val="20"/>
                <w:lang w:eastAsia="ru-RU"/>
              </w:rPr>
              <w:t xml:space="preserve"> </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36C1AE17" w14:textId="77777777" w:rsidR="00605CFE" w:rsidRDefault="00605CFE">
            <w:pPr>
              <w:widowControl w:val="0"/>
              <w:spacing w:after="0" w:line="240" w:lineRule="auto"/>
              <w:ind w:right="-79"/>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F40843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91D2659" w14:textId="7A419745" w:rsidR="00605CFE" w:rsidRDefault="00605CFE">
            <w:pPr>
              <w:widowControl w:val="0"/>
              <w:spacing w:after="0" w:line="240" w:lineRule="auto"/>
              <w:ind w:right="-108"/>
              <w:rPr>
                <w:rFonts w:ascii="Times New Roman" w:hAnsi="Times New Roman"/>
                <w:color w:val="000000"/>
                <w:sz w:val="20"/>
                <w:szCs w:val="20"/>
              </w:rPr>
            </w:pPr>
            <w:r>
              <w:rPr>
                <w:rFonts w:ascii="Times New Roman" w:hAnsi="Times New Roman"/>
                <w:b/>
                <w:bCs/>
                <w:sz w:val="20"/>
                <w:szCs w:val="20"/>
                <w:lang w:eastAsia="ru-RU"/>
              </w:rPr>
              <w:t>1.20.</w:t>
            </w:r>
            <w:r w:rsidR="00B25191">
              <w:rPr>
                <w:rFonts w:ascii="Times New Roman" w:hAnsi="Times New Roman"/>
                <w:b/>
                <w:bCs/>
                <w:sz w:val="20"/>
                <w:szCs w:val="20"/>
                <w:lang w:eastAsia="ru-RU"/>
              </w:rPr>
              <w:t xml:space="preserve"> </w:t>
            </w:r>
            <w:r>
              <w:rPr>
                <w:rStyle w:val="1525"/>
                <w:rFonts w:ascii="Times New Roman" w:hAnsi="Times New Roman"/>
                <w:color w:val="000000"/>
                <w:sz w:val="20"/>
                <w:szCs w:val="20"/>
              </w:rPr>
              <w:t xml:space="preserve">Оплата </w:t>
            </w:r>
            <w:r>
              <w:rPr>
                <w:rFonts w:ascii="Times New Roman" w:hAnsi="Times New Roman"/>
                <w:color w:val="000000"/>
                <w:sz w:val="20"/>
                <w:szCs w:val="20"/>
              </w:rPr>
              <w:t>супроводу та модернізації </w:t>
            </w:r>
          </w:p>
          <w:p w14:paraId="5E54DB2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програмного забезпечення.</w:t>
            </w:r>
          </w:p>
        </w:tc>
        <w:tc>
          <w:tcPr>
            <w:tcW w:w="3402" w:type="dxa"/>
            <w:tcBorders>
              <w:top w:val="single" w:sz="4" w:space="0" w:color="auto"/>
              <w:left w:val="single" w:sz="4" w:space="0" w:color="auto"/>
              <w:bottom w:val="single" w:sz="4" w:space="0" w:color="auto"/>
              <w:right w:val="single" w:sz="4" w:space="0" w:color="auto"/>
            </w:tcBorders>
            <w:hideMark/>
          </w:tcPr>
          <w:p w14:paraId="78694C0C" w14:textId="144D359A"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Результатів досягнуто без використання коштів місцевого бюджету.</w:t>
            </w:r>
          </w:p>
        </w:tc>
      </w:tr>
      <w:tr w:rsidR="00605CFE" w14:paraId="4F35E7B1" w14:textId="77777777" w:rsidTr="00605CFE">
        <w:trPr>
          <w:trHeight w:val="488"/>
        </w:trPr>
        <w:tc>
          <w:tcPr>
            <w:tcW w:w="993" w:type="dxa"/>
            <w:tcBorders>
              <w:top w:val="single" w:sz="4" w:space="0" w:color="auto"/>
              <w:left w:val="single" w:sz="4" w:space="0" w:color="auto"/>
              <w:bottom w:val="single" w:sz="4" w:space="0" w:color="auto"/>
              <w:right w:val="single" w:sz="4" w:space="0" w:color="auto"/>
            </w:tcBorders>
            <w:hideMark/>
          </w:tcPr>
          <w:p w14:paraId="1E7643E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A18631E" w14:textId="1F42EBD3"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sidR="00B25191">
              <w:rPr>
                <w:rFonts w:ascii="Times New Roman" w:hAnsi="Times New Roman"/>
                <w:b/>
                <w:bCs/>
                <w:sz w:val="20"/>
                <w:szCs w:val="20"/>
                <w:lang w:eastAsia="ru-RU"/>
              </w:rPr>
              <w:t xml:space="preserve"> </w:t>
            </w:r>
            <w:r>
              <w:rPr>
                <w:rStyle w:val="1631"/>
                <w:rFonts w:ascii="Times New Roman" w:hAnsi="Times New Roman"/>
                <w:color w:val="000000"/>
                <w:sz w:val="20"/>
                <w:szCs w:val="20"/>
              </w:rPr>
              <w:t xml:space="preserve">Оплата </w:t>
            </w:r>
            <w:r>
              <w:rPr>
                <w:rFonts w:ascii="Times New Roman" w:hAnsi="Times New Roman"/>
                <w:color w:val="000000"/>
                <w:sz w:val="20"/>
                <w:szCs w:val="20"/>
              </w:rPr>
              <w:t>послуг дротового зв’язку та Інтернет-зв’язку.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49F3A15"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B841CB4"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1.21.</w:t>
            </w:r>
            <w:r>
              <w:rPr>
                <w:rFonts w:ascii="Times New Roman" w:hAnsi="Times New Roman"/>
                <w:bCs/>
                <w:sz w:val="20"/>
                <w:szCs w:val="20"/>
                <w:lang w:eastAsia="ru-RU"/>
              </w:rPr>
              <w:t xml:space="preserve"> Здійснено о</w:t>
            </w:r>
            <w:r>
              <w:rPr>
                <w:rStyle w:val="1631"/>
                <w:rFonts w:ascii="Times New Roman" w:hAnsi="Times New Roman"/>
                <w:color w:val="000000"/>
                <w:sz w:val="20"/>
                <w:szCs w:val="20"/>
              </w:rPr>
              <w:t xml:space="preserve">плата </w:t>
            </w:r>
            <w:r>
              <w:rPr>
                <w:rFonts w:ascii="Times New Roman" w:hAnsi="Times New Roman"/>
                <w:color w:val="000000"/>
                <w:sz w:val="20"/>
                <w:szCs w:val="20"/>
              </w:rPr>
              <w:t>послуг дротового зв’язку та Інтернет-зв’язку. </w:t>
            </w:r>
          </w:p>
        </w:tc>
        <w:tc>
          <w:tcPr>
            <w:tcW w:w="3402" w:type="dxa"/>
            <w:tcBorders>
              <w:top w:val="single" w:sz="4" w:space="0" w:color="auto"/>
              <w:left w:val="single" w:sz="4" w:space="0" w:color="auto"/>
              <w:bottom w:val="single" w:sz="4" w:space="0" w:color="auto"/>
              <w:right w:val="single" w:sz="4" w:space="0" w:color="auto"/>
            </w:tcBorders>
            <w:hideMark/>
          </w:tcPr>
          <w:p w14:paraId="164E26DF" w14:textId="77777777" w:rsidR="00605CFE" w:rsidRDefault="00605CFE">
            <w:pPr>
              <w:widowControl w:val="0"/>
              <w:autoSpaceDE w:val="0"/>
              <w:snapToGrid w:val="0"/>
              <w:spacing w:after="0" w:line="240" w:lineRule="auto"/>
              <w:rPr>
                <w:rFonts w:ascii="Times New Roman" w:hAnsi="Times New Roman"/>
                <w:bCs/>
                <w:sz w:val="20"/>
                <w:szCs w:val="20"/>
              </w:rPr>
            </w:pPr>
            <w:r>
              <w:rPr>
                <w:rFonts w:ascii="Times New Roman" w:hAnsi="Times New Roman"/>
                <w:bCs/>
                <w:sz w:val="20"/>
                <w:szCs w:val="20"/>
              </w:rPr>
              <w:t>Здійснено оплату послуг, інтернету на суму 58414,96 грн.</w:t>
            </w:r>
          </w:p>
        </w:tc>
      </w:tr>
      <w:tr w:rsidR="00605CFE" w14:paraId="0505D442" w14:textId="77777777" w:rsidTr="00605CFE">
        <w:trPr>
          <w:trHeight w:val="1119"/>
        </w:trPr>
        <w:tc>
          <w:tcPr>
            <w:tcW w:w="993" w:type="dxa"/>
            <w:tcBorders>
              <w:top w:val="single" w:sz="4" w:space="0" w:color="auto"/>
              <w:left w:val="single" w:sz="4" w:space="0" w:color="auto"/>
              <w:bottom w:val="single" w:sz="4" w:space="0" w:color="auto"/>
              <w:right w:val="single" w:sz="4" w:space="0" w:color="auto"/>
            </w:tcBorders>
            <w:hideMark/>
          </w:tcPr>
          <w:p w14:paraId="6206515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276C0B05" w14:textId="58ED934D"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1.22.</w:t>
            </w:r>
            <w:r w:rsidR="00B25191">
              <w:rPr>
                <w:rFonts w:ascii="Times New Roman" w:hAnsi="Times New Roman"/>
                <w:b/>
                <w:bCs/>
                <w:sz w:val="20"/>
                <w:szCs w:val="20"/>
                <w:lang w:eastAsia="ru-RU"/>
              </w:rPr>
              <w:t xml:space="preserve"> </w:t>
            </w:r>
            <w:r>
              <w:rPr>
                <w:rStyle w:val="2145"/>
                <w:rFonts w:ascii="Times New Roman" w:hAnsi="Times New Roman"/>
                <w:color w:val="000000"/>
                <w:sz w:val="20"/>
                <w:szCs w:val="20"/>
              </w:rPr>
              <w:t xml:space="preserve">Оплата </w:t>
            </w:r>
            <w:r>
              <w:rPr>
                <w:rFonts w:ascii="Times New Roman" w:hAnsi="Times New Roman"/>
                <w:color w:val="000000"/>
                <w:sz w:val="20"/>
                <w:szCs w:val="20"/>
              </w:rPr>
              <w:t>послуг з проведення повірки та експертизи приладів обліку,  медобладнання, </w:t>
            </w:r>
          </w:p>
          <w:p w14:paraId="76EF7510"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 xml:space="preserve">вогнегасників, метрологічного обладнання. </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B6AD42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58F6CB" w14:textId="2D38E1F7" w:rsidR="00605CFE" w:rsidRDefault="00605CFE">
            <w:pPr>
              <w:widowControl w:val="0"/>
              <w:spacing w:after="0" w:line="240" w:lineRule="auto"/>
              <w:ind w:right="-108"/>
              <w:rPr>
                <w:rFonts w:ascii="Times New Roman" w:hAnsi="Times New Roman"/>
                <w:sz w:val="24"/>
                <w:szCs w:val="24"/>
              </w:rPr>
            </w:pPr>
            <w:r>
              <w:rPr>
                <w:rFonts w:ascii="Times New Roman" w:hAnsi="Times New Roman"/>
                <w:b/>
                <w:bCs/>
                <w:sz w:val="20"/>
                <w:szCs w:val="20"/>
                <w:lang w:eastAsia="ru-RU"/>
              </w:rPr>
              <w:t>1.22.</w:t>
            </w:r>
            <w:r w:rsidR="00B25191">
              <w:rPr>
                <w:rFonts w:ascii="Times New Roman" w:hAnsi="Times New Roman"/>
                <w:b/>
                <w:bCs/>
                <w:sz w:val="20"/>
                <w:szCs w:val="20"/>
                <w:lang w:eastAsia="ru-RU"/>
              </w:rPr>
              <w:t xml:space="preserve"> </w:t>
            </w:r>
            <w:r>
              <w:rPr>
                <w:rStyle w:val="2145"/>
                <w:rFonts w:ascii="Times New Roman" w:hAnsi="Times New Roman"/>
                <w:color w:val="000000"/>
                <w:sz w:val="20"/>
                <w:szCs w:val="20"/>
              </w:rPr>
              <w:t xml:space="preserve">Оплата </w:t>
            </w:r>
            <w:r>
              <w:rPr>
                <w:rFonts w:ascii="Times New Roman" w:hAnsi="Times New Roman"/>
                <w:color w:val="000000"/>
                <w:sz w:val="20"/>
                <w:szCs w:val="20"/>
              </w:rPr>
              <w:t xml:space="preserve">послуг з  проведення повірки та експертизи приладів обліку,  медобладнання, вогнегасників, метрологічного обладнання. </w:t>
            </w:r>
          </w:p>
        </w:tc>
        <w:tc>
          <w:tcPr>
            <w:tcW w:w="3402" w:type="dxa"/>
            <w:tcBorders>
              <w:top w:val="single" w:sz="4" w:space="0" w:color="auto"/>
              <w:left w:val="single" w:sz="4" w:space="0" w:color="auto"/>
              <w:bottom w:val="single" w:sz="4" w:space="0" w:color="auto"/>
              <w:right w:val="single" w:sz="4" w:space="0" w:color="auto"/>
            </w:tcBorders>
            <w:hideMark/>
          </w:tcPr>
          <w:p w14:paraId="6C008670" w14:textId="77777777" w:rsidR="00605CFE" w:rsidRDefault="00605CFE">
            <w:pPr>
              <w:widowControl w:val="0"/>
              <w:spacing w:after="0" w:line="240" w:lineRule="auto"/>
              <w:ind w:right="-108"/>
              <w:rPr>
                <w:rFonts w:ascii="Times New Roman" w:hAnsi="Times New Roman"/>
                <w:color w:val="000000"/>
                <w:sz w:val="20"/>
                <w:szCs w:val="20"/>
              </w:rPr>
            </w:pPr>
            <w:r>
              <w:rPr>
                <w:rStyle w:val="2145"/>
                <w:rFonts w:ascii="Times New Roman" w:hAnsi="Times New Roman"/>
                <w:color w:val="000000"/>
                <w:sz w:val="20"/>
                <w:szCs w:val="20"/>
              </w:rPr>
              <w:t xml:space="preserve">Здійснено оплату </w:t>
            </w:r>
            <w:r>
              <w:rPr>
                <w:rFonts w:ascii="Times New Roman" w:hAnsi="Times New Roman"/>
                <w:color w:val="000000"/>
                <w:sz w:val="20"/>
                <w:szCs w:val="20"/>
              </w:rPr>
              <w:t>послуг з проведення </w:t>
            </w:r>
          </w:p>
          <w:p w14:paraId="6B325578" w14:textId="77777777" w:rsidR="00605CFE" w:rsidRDefault="00605CFE">
            <w:pPr>
              <w:widowControl w:val="0"/>
              <w:spacing w:after="0" w:line="240" w:lineRule="auto"/>
              <w:ind w:right="-108"/>
              <w:rPr>
                <w:rFonts w:ascii="Times New Roman" w:hAnsi="Times New Roman"/>
                <w:bCs/>
                <w:sz w:val="20"/>
                <w:szCs w:val="20"/>
              </w:rPr>
            </w:pPr>
            <w:r>
              <w:rPr>
                <w:rFonts w:ascii="Times New Roman" w:hAnsi="Times New Roman"/>
                <w:color w:val="000000"/>
                <w:sz w:val="20"/>
                <w:szCs w:val="20"/>
              </w:rPr>
              <w:t>повірки та експертизи приладів обліку, медобладнання,вогнегасників, метрологічного обладнання на суму 191132,00 грн.</w:t>
            </w:r>
          </w:p>
        </w:tc>
      </w:tr>
      <w:tr w:rsidR="00605CFE" w14:paraId="71A418B0" w14:textId="77777777" w:rsidTr="00605CFE">
        <w:trPr>
          <w:trHeight w:val="668"/>
        </w:trPr>
        <w:tc>
          <w:tcPr>
            <w:tcW w:w="993" w:type="dxa"/>
            <w:tcBorders>
              <w:top w:val="single" w:sz="4" w:space="0" w:color="auto"/>
              <w:left w:val="single" w:sz="4" w:space="0" w:color="auto"/>
              <w:bottom w:val="single" w:sz="4" w:space="0" w:color="auto"/>
              <w:right w:val="single" w:sz="4" w:space="0" w:color="auto"/>
            </w:tcBorders>
            <w:hideMark/>
          </w:tcPr>
          <w:p w14:paraId="4BAC9E99"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384D3D62" w14:textId="6FE2266E" w:rsidR="00605CFE" w:rsidRDefault="00605CFE">
            <w:pPr>
              <w:widowControl w:val="0"/>
              <w:spacing w:after="0" w:line="240" w:lineRule="auto"/>
              <w:rPr>
                <w:rFonts w:ascii="Times New Roman" w:hAnsi="Times New Roman"/>
                <w:sz w:val="20"/>
                <w:szCs w:val="20"/>
                <w:lang w:eastAsia="ru-RU"/>
              </w:rPr>
            </w:pPr>
            <w:r>
              <w:rPr>
                <w:rFonts w:ascii="Times New Roman" w:hAnsi="Times New Roman"/>
                <w:b/>
                <w:bCs/>
                <w:sz w:val="20"/>
                <w:szCs w:val="20"/>
                <w:lang w:eastAsia="ru-RU"/>
              </w:rPr>
              <w:t>1.23.</w:t>
            </w:r>
            <w:r w:rsidR="00B25191">
              <w:rPr>
                <w:rFonts w:ascii="Times New Roman" w:hAnsi="Times New Roman"/>
                <w:b/>
                <w:bCs/>
                <w:sz w:val="20"/>
                <w:szCs w:val="20"/>
                <w:lang w:eastAsia="ru-RU"/>
              </w:rPr>
              <w:t xml:space="preserve"> </w:t>
            </w:r>
            <w:r>
              <w:rPr>
                <w:rStyle w:val="1493"/>
                <w:rFonts w:ascii="Times New Roman" w:hAnsi="Times New Roman"/>
                <w:color w:val="000000"/>
                <w:sz w:val="20"/>
                <w:szCs w:val="20"/>
              </w:rPr>
              <w:t>Оплата р</w:t>
            </w:r>
            <w:r>
              <w:rPr>
                <w:rFonts w:ascii="Times New Roman" w:hAnsi="Times New Roman"/>
                <w:color w:val="000000"/>
                <w:sz w:val="20"/>
                <w:szCs w:val="20"/>
              </w:rPr>
              <w:t>емонту медичного обладнання.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6389E5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45200D62" w14:textId="7B4880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1.23.</w:t>
            </w:r>
            <w:r w:rsidR="00B25191">
              <w:rPr>
                <w:rFonts w:ascii="Times New Roman" w:hAnsi="Times New Roman"/>
                <w:b/>
                <w:bCs/>
                <w:sz w:val="20"/>
                <w:szCs w:val="20"/>
                <w:lang w:eastAsia="ru-RU"/>
              </w:rPr>
              <w:t xml:space="preserve"> </w:t>
            </w:r>
            <w:r>
              <w:rPr>
                <w:rStyle w:val="1493"/>
                <w:rFonts w:ascii="Times New Roman" w:hAnsi="Times New Roman"/>
                <w:color w:val="000000"/>
                <w:sz w:val="20"/>
                <w:szCs w:val="20"/>
              </w:rPr>
              <w:t>Оплата р</w:t>
            </w:r>
            <w:r>
              <w:rPr>
                <w:rFonts w:ascii="Times New Roman" w:hAnsi="Times New Roman"/>
                <w:color w:val="000000"/>
                <w:sz w:val="20"/>
                <w:szCs w:val="20"/>
              </w:rPr>
              <w:t>емонту </w:t>
            </w:r>
          </w:p>
          <w:p w14:paraId="79AE39E5" w14:textId="77777777" w:rsidR="00605CFE" w:rsidRDefault="00605CFE">
            <w:pPr>
              <w:widowControl w:val="0"/>
              <w:spacing w:after="0" w:line="240" w:lineRule="auto"/>
              <w:rPr>
                <w:rFonts w:ascii="Times New Roman" w:hAnsi="Times New Roman"/>
                <w:sz w:val="20"/>
                <w:szCs w:val="20"/>
                <w:lang w:eastAsia="ru-RU"/>
              </w:rPr>
            </w:pPr>
            <w:r>
              <w:rPr>
                <w:rFonts w:ascii="Times New Roman" w:hAnsi="Times New Roman"/>
                <w:color w:val="000000"/>
                <w:sz w:val="20"/>
                <w:szCs w:val="20"/>
              </w:rPr>
              <w:t>медичного обладнання.</w:t>
            </w:r>
          </w:p>
        </w:tc>
        <w:tc>
          <w:tcPr>
            <w:tcW w:w="3402" w:type="dxa"/>
            <w:tcBorders>
              <w:top w:val="single" w:sz="4" w:space="0" w:color="auto"/>
              <w:left w:val="single" w:sz="4" w:space="0" w:color="auto"/>
              <w:bottom w:val="single" w:sz="4" w:space="0" w:color="auto"/>
              <w:right w:val="single" w:sz="4" w:space="0" w:color="auto"/>
            </w:tcBorders>
            <w:hideMark/>
          </w:tcPr>
          <w:p w14:paraId="2BF00978" w14:textId="77777777" w:rsidR="00605CFE" w:rsidRDefault="00605CFE">
            <w:pPr>
              <w:widowControl w:val="0"/>
              <w:spacing w:after="0" w:line="240" w:lineRule="auto"/>
              <w:rPr>
                <w:rFonts w:ascii="Times New Roman" w:hAnsi="Times New Roman"/>
                <w:color w:val="000000"/>
                <w:sz w:val="20"/>
                <w:szCs w:val="20"/>
              </w:rPr>
            </w:pPr>
            <w:r>
              <w:rPr>
                <w:rStyle w:val="1493"/>
                <w:rFonts w:ascii="Times New Roman" w:hAnsi="Times New Roman"/>
                <w:color w:val="000000"/>
                <w:sz w:val="20"/>
                <w:szCs w:val="20"/>
              </w:rPr>
              <w:t>Здійснено  р</w:t>
            </w:r>
            <w:r>
              <w:rPr>
                <w:rFonts w:ascii="Times New Roman" w:hAnsi="Times New Roman"/>
                <w:color w:val="000000"/>
                <w:sz w:val="20"/>
                <w:szCs w:val="20"/>
              </w:rPr>
              <w:t>емонт </w:t>
            </w:r>
          </w:p>
          <w:p w14:paraId="32A7FD10"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медичного обладнання на суму 156000,00 грн .</w:t>
            </w:r>
          </w:p>
        </w:tc>
      </w:tr>
      <w:tr w:rsidR="00605CFE" w14:paraId="3BD42E35" w14:textId="77777777" w:rsidTr="00605CFE">
        <w:trPr>
          <w:trHeight w:val="998"/>
        </w:trPr>
        <w:tc>
          <w:tcPr>
            <w:tcW w:w="993" w:type="dxa"/>
            <w:tcBorders>
              <w:top w:val="single" w:sz="4" w:space="0" w:color="auto"/>
              <w:left w:val="single" w:sz="4" w:space="0" w:color="auto"/>
              <w:bottom w:val="single" w:sz="4" w:space="0" w:color="auto"/>
              <w:right w:val="single" w:sz="4" w:space="0" w:color="auto"/>
            </w:tcBorders>
            <w:hideMark/>
          </w:tcPr>
          <w:p w14:paraId="3F541BE3"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8BEA85C" w14:textId="593C0D96"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1.24.</w:t>
            </w:r>
            <w:r w:rsidR="00B25191">
              <w:rPr>
                <w:rFonts w:ascii="Times New Roman" w:hAnsi="Times New Roman"/>
                <w:b/>
                <w:bCs/>
                <w:sz w:val="20"/>
                <w:szCs w:val="20"/>
                <w:lang w:eastAsia="ru-RU"/>
              </w:rPr>
              <w:t xml:space="preserve"> </w:t>
            </w:r>
            <w:r>
              <w:rPr>
                <w:rStyle w:val="1608"/>
                <w:rFonts w:ascii="Times New Roman" w:hAnsi="Times New Roman"/>
                <w:color w:val="000000"/>
                <w:sz w:val="20"/>
                <w:szCs w:val="20"/>
              </w:rPr>
              <w:t xml:space="preserve">Забезпечення </w:t>
            </w:r>
            <w:r>
              <w:rPr>
                <w:rFonts w:ascii="Times New Roman" w:hAnsi="Times New Roman"/>
                <w:color w:val="000000"/>
                <w:sz w:val="20"/>
                <w:szCs w:val="20"/>
              </w:rPr>
              <w:t>лабораторії  необхідним </w:t>
            </w:r>
          </w:p>
          <w:p w14:paraId="654DA38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обладнанням, реактивами та тест-системами.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E87E85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EE8E0BD" w14:textId="27754746"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1.24.</w:t>
            </w:r>
            <w:r w:rsidR="00B25191">
              <w:rPr>
                <w:rFonts w:ascii="Times New Roman" w:hAnsi="Times New Roman"/>
                <w:b/>
                <w:bCs/>
                <w:sz w:val="20"/>
                <w:szCs w:val="20"/>
                <w:lang w:eastAsia="ru-RU"/>
              </w:rPr>
              <w:t xml:space="preserve"> </w:t>
            </w:r>
            <w:r>
              <w:rPr>
                <w:rStyle w:val="1608"/>
                <w:rFonts w:ascii="Times New Roman" w:hAnsi="Times New Roman"/>
                <w:color w:val="000000"/>
                <w:sz w:val="20"/>
                <w:szCs w:val="20"/>
              </w:rPr>
              <w:t xml:space="preserve">Забезпечено </w:t>
            </w:r>
            <w:r>
              <w:rPr>
                <w:rFonts w:ascii="Times New Roman" w:hAnsi="Times New Roman"/>
                <w:color w:val="000000"/>
                <w:sz w:val="20"/>
                <w:szCs w:val="20"/>
              </w:rPr>
              <w:t>лабораторії  необхідним обладнанням, реактивами та тест-системами.</w:t>
            </w:r>
          </w:p>
        </w:tc>
        <w:tc>
          <w:tcPr>
            <w:tcW w:w="3402" w:type="dxa"/>
            <w:tcBorders>
              <w:top w:val="single" w:sz="4" w:space="0" w:color="auto"/>
              <w:left w:val="single" w:sz="4" w:space="0" w:color="auto"/>
              <w:bottom w:val="single" w:sz="4" w:space="0" w:color="auto"/>
              <w:right w:val="single" w:sz="4" w:space="0" w:color="auto"/>
            </w:tcBorders>
            <w:hideMark/>
          </w:tcPr>
          <w:p w14:paraId="7702A72C"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тест смужки на суму-40000,00 грн, реактиви на суму 18900,00 грн, витратні матеріали на суму1 9178,25 грн.</w:t>
            </w:r>
          </w:p>
        </w:tc>
      </w:tr>
      <w:tr w:rsidR="00605CFE" w14:paraId="3A0F197C" w14:textId="77777777" w:rsidTr="00605CFE">
        <w:trPr>
          <w:trHeight w:val="948"/>
        </w:trPr>
        <w:tc>
          <w:tcPr>
            <w:tcW w:w="993" w:type="dxa"/>
            <w:tcBorders>
              <w:top w:val="single" w:sz="4" w:space="0" w:color="auto"/>
              <w:left w:val="single" w:sz="4" w:space="0" w:color="auto"/>
              <w:bottom w:val="single" w:sz="4" w:space="0" w:color="auto"/>
              <w:right w:val="single" w:sz="4" w:space="0" w:color="auto"/>
            </w:tcBorders>
            <w:hideMark/>
          </w:tcPr>
          <w:p w14:paraId="55FD7E6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8E6CC0B" w14:textId="77777777" w:rsidR="00605CFE" w:rsidRDefault="00605CFE">
            <w:pPr>
              <w:widowControl w:val="0"/>
              <w:spacing w:after="0" w:line="240" w:lineRule="auto"/>
              <w:rPr>
                <w:rStyle w:val="1408"/>
                <w:rFonts w:ascii="Times New Roman" w:hAnsi="Times New Roman"/>
                <w:color w:val="000000"/>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Придбання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сімейної  медицини та фельдшерських пунктів.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492EBCA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10839D9" w14:textId="50A7554F"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1.25.</w:t>
            </w:r>
            <w:r>
              <w:rPr>
                <w:rFonts w:ascii="Times New Roman" w:hAnsi="Times New Roman"/>
                <w:color w:val="000000"/>
                <w:sz w:val="20"/>
                <w:szCs w:val="20"/>
              </w:rPr>
              <w:t xml:space="preserve"> Придбано будівельних матеріалів та </w:t>
            </w:r>
            <w:r>
              <w:rPr>
                <w:rStyle w:val="1408"/>
                <w:rFonts w:ascii="Times New Roman" w:hAnsi="Times New Roman"/>
                <w:color w:val="000000"/>
                <w:sz w:val="20"/>
                <w:szCs w:val="20"/>
              </w:rPr>
              <w:t>проведення поточних ремонтів приміщень амбулаторій загальної  практики сімейної  медицини та фельдшерських пунктів.</w:t>
            </w:r>
          </w:p>
        </w:tc>
        <w:tc>
          <w:tcPr>
            <w:tcW w:w="3402" w:type="dxa"/>
            <w:tcBorders>
              <w:top w:val="single" w:sz="4" w:space="0" w:color="auto"/>
              <w:left w:val="single" w:sz="4" w:space="0" w:color="auto"/>
              <w:bottom w:val="single" w:sz="4" w:space="0" w:color="auto"/>
              <w:right w:val="single" w:sz="4" w:space="0" w:color="auto"/>
            </w:tcBorders>
            <w:hideMark/>
          </w:tcPr>
          <w:p w14:paraId="539FF1E1" w14:textId="77777777" w:rsidR="00605CFE" w:rsidRDefault="00605CFE">
            <w:pPr>
              <w:widowControl w:val="0"/>
              <w:autoSpaceDE w:val="0"/>
              <w:snapToGrid w:val="0"/>
              <w:spacing w:after="0" w:line="240" w:lineRule="auto"/>
              <w:rPr>
                <w:rFonts w:ascii="Times New Roman" w:hAnsi="Times New Roman"/>
                <w:sz w:val="20"/>
                <w:szCs w:val="20"/>
              </w:rPr>
            </w:pPr>
            <w:r>
              <w:rPr>
                <w:rStyle w:val="1408"/>
                <w:rFonts w:ascii="Times New Roman" w:hAnsi="Times New Roman"/>
                <w:color w:val="000000"/>
                <w:sz w:val="20"/>
                <w:szCs w:val="20"/>
              </w:rPr>
              <w:t xml:space="preserve"> Здійснено поточні ремонти приміщень амбулаторій загальної  практики - сімейної  медицини та фельдшерських пунктів на суму 89960,00 грн.</w:t>
            </w:r>
          </w:p>
        </w:tc>
      </w:tr>
      <w:tr w:rsidR="00605CFE" w14:paraId="3318F44A" w14:textId="77777777" w:rsidTr="00605CFE">
        <w:trPr>
          <w:trHeight w:val="661"/>
        </w:trPr>
        <w:tc>
          <w:tcPr>
            <w:tcW w:w="993" w:type="dxa"/>
            <w:tcBorders>
              <w:top w:val="single" w:sz="4" w:space="0" w:color="auto"/>
              <w:left w:val="single" w:sz="4" w:space="0" w:color="auto"/>
              <w:bottom w:val="single" w:sz="4" w:space="0" w:color="auto"/>
              <w:right w:val="single" w:sz="4" w:space="0" w:color="auto"/>
            </w:tcBorders>
            <w:hideMark/>
          </w:tcPr>
          <w:p w14:paraId="70516E3B"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EFEB282" w14:textId="51E93C3A"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1.26.</w:t>
            </w:r>
            <w:r w:rsidR="00B25191">
              <w:rPr>
                <w:rFonts w:ascii="Times New Roman" w:hAnsi="Times New Roman"/>
                <w:b/>
                <w:bCs/>
                <w:sz w:val="20"/>
                <w:szCs w:val="20"/>
                <w:lang w:eastAsia="ru-RU"/>
              </w:rPr>
              <w:t xml:space="preserve"> </w:t>
            </w:r>
            <w:r>
              <w:rPr>
                <w:rStyle w:val="1936"/>
                <w:rFonts w:ascii="Times New Roman" w:hAnsi="Times New Roman"/>
                <w:color w:val="000000"/>
                <w:sz w:val="20"/>
                <w:szCs w:val="20"/>
              </w:rPr>
              <w:t>П</w:t>
            </w:r>
            <w:r>
              <w:rPr>
                <w:rFonts w:ascii="Times New Roman" w:hAnsi="Times New Roman"/>
                <w:color w:val="000000"/>
                <w:sz w:val="20"/>
                <w:szCs w:val="20"/>
              </w:rPr>
              <w:t>ридбання палива та підготовка закладів до опалювального сезону.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C1326C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5C37C61" w14:textId="531EA299"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1.26.</w:t>
            </w:r>
            <w:r w:rsidR="00B25191">
              <w:rPr>
                <w:rFonts w:ascii="Times New Roman" w:hAnsi="Times New Roman"/>
                <w:b/>
                <w:bCs/>
                <w:sz w:val="20"/>
                <w:szCs w:val="20"/>
                <w:lang w:eastAsia="ru-RU"/>
              </w:rPr>
              <w:t xml:space="preserve"> </w:t>
            </w:r>
            <w:r>
              <w:rPr>
                <w:rStyle w:val="1936"/>
                <w:rFonts w:ascii="Times New Roman" w:hAnsi="Times New Roman"/>
                <w:color w:val="000000"/>
                <w:sz w:val="20"/>
                <w:szCs w:val="20"/>
              </w:rPr>
              <w:t>П</w:t>
            </w:r>
            <w:r>
              <w:rPr>
                <w:rFonts w:ascii="Times New Roman" w:hAnsi="Times New Roman"/>
                <w:color w:val="000000"/>
                <w:sz w:val="20"/>
                <w:szCs w:val="20"/>
              </w:rPr>
              <w:t>ридбано палива та підготовка закладів до опалювального сезону.</w:t>
            </w:r>
          </w:p>
        </w:tc>
        <w:tc>
          <w:tcPr>
            <w:tcW w:w="3402" w:type="dxa"/>
            <w:tcBorders>
              <w:top w:val="single" w:sz="4" w:space="0" w:color="auto"/>
              <w:left w:val="single" w:sz="4" w:space="0" w:color="auto"/>
              <w:bottom w:val="single" w:sz="4" w:space="0" w:color="auto"/>
              <w:right w:val="single" w:sz="4" w:space="0" w:color="auto"/>
            </w:tcBorders>
            <w:hideMark/>
          </w:tcPr>
          <w:p w14:paraId="47877825"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дров на суму 308880,00 грн.</w:t>
            </w:r>
          </w:p>
        </w:tc>
      </w:tr>
      <w:tr w:rsidR="00605CFE" w14:paraId="043F672C" w14:textId="77777777" w:rsidTr="00605CFE">
        <w:trPr>
          <w:trHeight w:val="2401"/>
        </w:trPr>
        <w:tc>
          <w:tcPr>
            <w:tcW w:w="993" w:type="dxa"/>
            <w:tcBorders>
              <w:top w:val="single" w:sz="4" w:space="0" w:color="auto"/>
              <w:left w:val="single" w:sz="4" w:space="0" w:color="auto"/>
              <w:bottom w:val="single" w:sz="4" w:space="0" w:color="auto"/>
              <w:right w:val="single" w:sz="4" w:space="0" w:color="auto"/>
            </w:tcBorders>
            <w:hideMark/>
          </w:tcPr>
          <w:p w14:paraId="5F60945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727EF87" w14:textId="7BB8570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sidR="00B25191">
              <w:rPr>
                <w:rFonts w:ascii="Times New Roman" w:hAnsi="Times New Roman"/>
                <w:b/>
                <w:bCs/>
                <w:sz w:val="20"/>
                <w:szCs w:val="20"/>
                <w:lang w:eastAsia="ru-RU"/>
              </w:rPr>
              <w:t xml:space="preserve">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721CD5AC"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послуг, енергоносіїв та придбання паливно - мастильних  матеріалів  для автономних джерел живлення.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73E1A33"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47FF3F8" w14:textId="69F0BA0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 xml:space="preserve">1.27. </w:t>
            </w:r>
            <w:r w:rsidR="00B25191">
              <w:rPr>
                <w:rFonts w:ascii="Times New Roman" w:hAnsi="Times New Roman"/>
                <w:b/>
                <w:bCs/>
                <w:sz w:val="20"/>
                <w:szCs w:val="20"/>
                <w:lang w:eastAsia="ru-RU"/>
              </w:rPr>
              <w:t xml:space="preserve"> </w:t>
            </w:r>
            <w:r>
              <w:rPr>
                <w:rFonts w:ascii="Times New Roman" w:hAnsi="Times New Roman"/>
                <w:sz w:val="20"/>
                <w:szCs w:val="20"/>
                <w:lang w:eastAsia="ru-RU"/>
              </w:rPr>
              <w:t>О</w:t>
            </w:r>
            <w:r>
              <w:rPr>
                <w:rFonts w:ascii="Times New Roman" w:hAnsi="Times New Roman"/>
                <w:color w:val="000000"/>
                <w:sz w:val="20"/>
                <w:szCs w:val="20"/>
              </w:rPr>
              <w:t>плата комунальних </w:t>
            </w:r>
          </w:p>
          <w:p w14:paraId="3BBF119D" w14:textId="03ACB0AA"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послуг, енергоносіїв та придбано паливно-мастильних  матеріалів  для автономних джерел живлення.</w:t>
            </w:r>
          </w:p>
        </w:tc>
        <w:tc>
          <w:tcPr>
            <w:tcW w:w="3402" w:type="dxa"/>
            <w:tcBorders>
              <w:top w:val="single" w:sz="4" w:space="0" w:color="auto"/>
              <w:left w:val="single" w:sz="4" w:space="0" w:color="auto"/>
              <w:bottom w:val="single" w:sz="4" w:space="0" w:color="auto"/>
              <w:right w:val="single" w:sz="4" w:space="0" w:color="auto"/>
            </w:tcBorders>
            <w:hideMark/>
          </w:tcPr>
          <w:p w14:paraId="2C13876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Придбано паливно-мастильні матеріали  для автоматичних джерел живлення на суму 157317,80 грн, </w:t>
            </w:r>
            <w:proofErr w:type="spellStart"/>
            <w:r>
              <w:rPr>
                <w:rFonts w:ascii="Times New Roman" w:hAnsi="Times New Roman"/>
                <w:sz w:val="20"/>
                <w:szCs w:val="20"/>
              </w:rPr>
              <w:t>оплачено</w:t>
            </w:r>
            <w:proofErr w:type="spellEnd"/>
            <w:r>
              <w:rPr>
                <w:rFonts w:ascii="Times New Roman" w:hAnsi="Times New Roman"/>
                <w:sz w:val="20"/>
                <w:szCs w:val="20"/>
              </w:rPr>
              <w:t xml:space="preserve">  послуги з отримання електроенергії на суму 440917,20 грн, централізованого водопостачання та послуг з видалення стічних вод на суму 29333,40 грн., а також теплопостачання на суму 400000,00 грн.</w:t>
            </w:r>
          </w:p>
        </w:tc>
      </w:tr>
      <w:tr w:rsidR="00605CFE" w14:paraId="2CE177F3" w14:textId="77777777" w:rsidTr="00605CFE">
        <w:trPr>
          <w:trHeight w:val="720"/>
        </w:trPr>
        <w:tc>
          <w:tcPr>
            <w:tcW w:w="993" w:type="dxa"/>
            <w:tcBorders>
              <w:top w:val="single" w:sz="4" w:space="0" w:color="auto"/>
              <w:left w:val="single" w:sz="4" w:space="0" w:color="auto"/>
              <w:bottom w:val="single" w:sz="4" w:space="0" w:color="auto"/>
              <w:right w:val="single" w:sz="4" w:space="0" w:color="auto"/>
            </w:tcBorders>
            <w:hideMark/>
          </w:tcPr>
          <w:p w14:paraId="0F65BF28"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D630F89" w14:textId="3E808F5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sidR="00B25191">
              <w:rPr>
                <w:rFonts w:ascii="Times New Roman" w:hAnsi="Times New Roman"/>
                <w:b/>
                <w:bCs/>
                <w:sz w:val="20"/>
                <w:szCs w:val="20"/>
                <w:lang w:eastAsia="ru-RU"/>
              </w:rPr>
              <w:t xml:space="preserve"> </w:t>
            </w:r>
            <w:r>
              <w:rPr>
                <w:rStyle w:val="2210"/>
                <w:rFonts w:ascii="Times New Roman" w:hAnsi="Times New Roman"/>
                <w:color w:val="000000"/>
                <w:sz w:val="20"/>
                <w:szCs w:val="20"/>
              </w:rPr>
              <w:t xml:space="preserve">Придбання </w:t>
            </w:r>
            <w:r>
              <w:rPr>
                <w:rFonts w:ascii="Times New Roman" w:hAnsi="Times New Roman"/>
                <w:color w:val="000000"/>
                <w:sz w:val="20"/>
                <w:szCs w:val="20"/>
              </w:rPr>
              <w:t>пально-мастильних </w:t>
            </w:r>
          </w:p>
          <w:p w14:paraId="6C57E8D6"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038C536E"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color w:val="000000"/>
                <w:sz w:val="20"/>
                <w:szCs w:val="20"/>
              </w:rPr>
              <w:t>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96955D7"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nil"/>
            </w:tcBorders>
            <w:hideMark/>
          </w:tcPr>
          <w:p w14:paraId="190ED966" w14:textId="1E35B566"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1.28.</w:t>
            </w:r>
            <w:r w:rsidR="00B25191">
              <w:rPr>
                <w:rFonts w:ascii="Times New Roman" w:hAnsi="Times New Roman"/>
                <w:b/>
                <w:bCs/>
                <w:sz w:val="20"/>
                <w:szCs w:val="20"/>
                <w:lang w:eastAsia="ru-RU"/>
              </w:rPr>
              <w:t xml:space="preserve"> </w:t>
            </w:r>
            <w:r>
              <w:rPr>
                <w:rStyle w:val="2210"/>
                <w:rFonts w:ascii="Times New Roman" w:hAnsi="Times New Roman"/>
                <w:color w:val="000000"/>
                <w:sz w:val="20"/>
                <w:szCs w:val="20"/>
              </w:rPr>
              <w:t xml:space="preserve">Придбано </w:t>
            </w:r>
            <w:r>
              <w:rPr>
                <w:rFonts w:ascii="Times New Roman" w:hAnsi="Times New Roman"/>
                <w:color w:val="000000"/>
                <w:sz w:val="20"/>
                <w:szCs w:val="20"/>
              </w:rPr>
              <w:t>пально-мастильних </w:t>
            </w:r>
          </w:p>
          <w:p w14:paraId="69B6CBAF"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color w:val="000000"/>
                <w:sz w:val="20"/>
                <w:szCs w:val="20"/>
              </w:rPr>
              <w:t>матеріалів та запчастин  для обслуговування </w:t>
            </w:r>
          </w:p>
          <w:p w14:paraId="24B0EA2B" w14:textId="77777777" w:rsidR="00605CFE" w:rsidRDefault="00605CFE">
            <w:pPr>
              <w:widowControl w:val="0"/>
              <w:spacing w:after="0" w:line="240" w:lineRule="auto"/>
              <w:rPr>
                <w:rFonts w:ascii="Times New Roman" w:hAnsi="Times New Roman"/>
                <w:sz w:val="24"/>
                <w:szCs w:val="24"/>
              </w:rPr>
            </w:pPr>
            <w:r>
              <w:rPr>
                <w:rFonts w:ascii="Times New Roman" w:hAnsi="Times New Roman"/>
                <w:color w:val="000000"/>
                <w:sz w:val="20"/>
                <w:szCs w:val="20"/>
              </w:rPr>
              <w:t>медичного автотранспорту.</w:t>
            </w:r>
          </w:p>
        </w:tc>
        <w:tc>
          <w:tcPr>
            <w:tcW w:w="3402" w:type="dxa"/>
            <w:tcBorders>
              <w:top w:val="single" w:sz="4" w:space="0" w:color="auto"/>
              <w:left w:val="nil"/>
              <w:bottom w:val="single" w:sz="4" w:space="0" w:color="auto"/>
              <w:right w:val="single" w:sz="4" w:space="0" w:color="auto"/>
            </w:tcBorders>
            <w:hideMark/>
          </w:tcPr>
          <w:p w14:paraId="3214352F"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Закуплено бензину А-95 на суму 347150,00 грн.</w:t>
            </w:r>
          </w:p>
          <w:p w14:paraId="4C492371" w14:textId="77777777" w:rsidR="00605CFE" w:rsidRDefault="00605CFE">
            <w:pPr>
              <w:widowControl w:val="0"/>
              <w:autoSpaceDE w:val="0"/>
              <w:snapToGrid w:val="0"/>
              <w:spacing w:after="0" w:line="240" w:lineRule="auto"/>
              <w:rPr>
                <w:rFonts w:ascii="Times New Roman" w:hAnsi="Times New Roman"/>
                <w:sz w:val="20"/>
                <w:szCs w:val="20"/>
                <w:highlight w:val="yellow"/>
              </w:rPr>
            </w:pPr>
            <w:r>
              <w:rPr>
                <w:rFonts w:ascii="Times New Roman" w:hAnsi="Times New Roman"/>
                <w:sz w:val="20"/>
                <w:szCs w:val="20"/>
              </w:rPr>
              <w:t>Дизельного пального на суму 52000,00 грн.</w:t>
            </w:r>
          </w:p>
        </w:tc>
      </w:tr>
      <w:tr w:rsidR="00605CFE" w14:paraId="709E3523"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60C36D35"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441727B" w14:textId="6508D08E"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1.29.</w:t>
            </w:r>
            <w:r w:rsidR="00B25191">
              <w:rPr>
                <w:rFonts w:ascii="Times New Roman" w:hAnsi="Times New Roman"/>
                <w:b/>
                <w:bCs/>
                <w:sz w:val="20"/>
                <w:szCs w:val="20"/>
                <w:lang w:eastAsia="ru-RU"/>
              </w:rPr>
              <w:t xml:space="preserve"> </w:t>
            </w:r>
            <w:r>
              <w:rPr>
                <w:rStyle w:val="1305"/>
                <w:rFonts w:ascii="Times New Roman" w:hAnsi="Times New Roman"/>
                <w:color w:val="000000"/>
                <w:sz w:val="20"/>
                <w:szCs w:val="20"/>
              </w:rPr>
              <w:t>Страхування медичного автотранспорту.</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DD1A59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0EC946BA"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1.29. </w:t>
            </w:r>
            <w:r>
              <w:rPr>
                <w:rFonts w:ascii="Times New Roman" w:hAnsi="Times New Roman"/>
                <w:bCs/>
                <w:sz w:val="20"/>
                <w:szCs w:val="20"/>
                <w:lang w:eastAsia="ru-RU"/>
              </w:rPr>
              <w:t>Зас</w:t>
            </w:r>
            <w:r>
              <w:rPr>
                <w:rStyle w:val="1305"/>
                <w:rFonts w:ascii="Times New Roman" w:hAnsi="Times New Roman"/>
                <w:color w:val="000000"/>
                <w:sz w:val="20"/>
                <w:szCs w:val="20"/>
              </w:rPr>
              <w:t>траховано медичний автотранспорт.</w:t>
            </w:r>
          </w:p>
        </w:tc>
        <w:tc>
          <w:tcPr>
            <w:tcW w:w="3402" w:type="dxa"/>
            <w:tcBorders>
              <w:top w:val="single" w:sz="4" w:space="0" w:color="auto"/>
              <w:left w:val="single" w:sz="4" w:space="0" w:color="auto"/>
              <w:bottom w:val="single" w:sz="4" w:space="0" w:color="auto"/>
              <w:right w:val="single" w:sz="4" w:space="0" w:color="auto"/>
            </w:tcBorders>
            <w:hideMark/>
          </w:tcPr>
          <w:p w14:paraId="5AAB1700" w14:textId="77777777" w:rsidR="00605CFE" w:rsidRDefault="00605CFE">
            <w:pPr>
              <w:spacing w:line="254" w:lineRule="auto"/>
              <w:rPr>
                <w:rFonts w:ascii="Times New Roman" w:hAnsi="Times New Roman"/>
                <w:bCs/>
                <w:sz w:val="20"/>
                <w:szCs w:val="20"/>
              </w:rPr>
            </w:pPr>
            <w:r>
              <w:rPr>
                <w:rStyle w:val="1305"/>
                <w:rFonts w:ascii="Times New Roman" w:hAnsi="Times New Roman"/>
                <w:color w:val="000000"/>
                <w:sz w:val="20"/>
                <w:szCs w:val="20"/>
              </w:rPr>
              <w:t>Застраховано медичний автотранспорт на суму 170407,00 грн.</w:t>
            </w:r>
          </w:p>
        </w:tc>
      </w:tr>
      <w:tr w:rsidR="00605CFE" w14:paraId="2C4BFB9B" w14:textId="77777777" w:rsidTr="00605CFE">
        <w:trPr>
          <w:trHeight w:val="474"/>
        </w:trPr>
        <w:tc>
          <w:tcPr>
            <w:tcW w:w="993" w:type="dxa"/>
            <w:tcBorders>
              <w:top w:val="single" w:sz="4" w:space="0" w:color="auto"/>
              <w:left w:val="single" w:sz="4" w:space="0" w:color="auto"/>
              <w:bottom w:val="single" w:sz="4" w:space="0" w:color="auto"/>
              <w:right w:val="single" w:sz="4" w:space="0" w:color="auto"/>
            </w:tcBorders>
            <w:hideMark/>
          </w:tcPr>
          <w:p w14:paraId="00696D44"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67916C65" w14:textId="77777777" w:rsidR="00605CFE" w:rsidRDefault="00605CFE">
            <w:pPr>
              <w:widowControl w:val="0"/>
              <w:spacing w:after="0" w:line="240" w:lineRule="auto"/>
              <w:rPr>
                <w:rFonts w:ascii="Times New Roman" w:hAnsi="Times New Roman"/>
                <w:b/>
                <w:bCs/>
                <w:color w:val="FF0000"/>
                <w:sz w:val="20"/>
                <w:szCs w:val="20"/>
                <w:lang w:eastAsia="ru-RU"/>
              </w:rPr>
            </w:pPr>
            <w:r>
              <w:rPr>
                <w:rFonts w:ascii="Times New Roman" w:hAnsi="Times New Roman"/>
                <w:b/>
                <w:bCs/>
                <w:sz w:val="20"/>
                <w:szCs w:val="20"/>
                <w:lang w:eastAsia="ru-RU"/>
              </w:rPr>
              <w:t>1.</w:t>
            </w:r>
            <w:r>
              <w:rPr>
                <w:rFonts w:ascii="Times New Roman" w:hAnsi="Times New Roman"/>
                <w:b/>
                <w:bCs/>
                <w:color w:val="000000" w:themeColor="text1"/>
                <w:sz w:val="20"/>
                <w:szCs w:val="20"/>
                <w:lang w:eastAsia="ru-RU"/>
              </w:rPr>
              <w:t>30</w:t>
            </w:r>
            <w:r>
              <w:rPr>
                <w:rFonts w:ascii="Times New Roman" w:hAnsi="Times New Roman"/>
                <w:bCs/>
                <w:color w:val="000000" w:themeColor="text1"/>
                <w:sz w:val="20"/>
                <w:szCs w:val="20"/>
                <w:lang w:eastAsia="ru-RU"/>
              </w:rPr>
              <w:t>.</w:t>
            </w:r>
            <w:r>
              <w:rPr>
                <w:rStyle w:val="1328"/>
                <w:rFonts w:ascii="Times New Roman" w:hAnsi="Times New Roman"/>
                <w:color w:val="000000" w:themeColor="text1"/>
                <w:sz w:val="20"/>
                <w:szCs w:val="20"/>
              </w:rPr>
              <w:t xml:space="preserve">Оплата </w:t>
            </w:r>
            <w:r>
              <w:rPr>
                <w:rFonts w:ascii="Times New Roman" w:hAnsi="Times New Roman"/>
                <w:color w:val="000000" w:themeColor="text1"/>
                <w:sz w:val="20"/>
                <w:szCs w:val="20"/>
              </w:rPr>
              <w:t>оренд приміщень.</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0F83C5A"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5E3032DE" w14:textId="77777777"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1.30.</w:t>
            </w:r>
            <w:r>
              <w:rPr>
                <w:rFonts w:ascii="Times New Roman" w:hAnsi="Times New Roman"/>
                <w:b/>
                <w:bCs/>
                <w:sz w:val="20"/>
                <w:szCs w:val="20"/>
              </w:rPr>
              <w:t xml:space="preserve"> </w:t>
            </w:r>
            <w:r>
              <w:rPr>
                <w:rFonts w:ascii="Times New Roman" w:hAnsi="Times New Roman"/>
                <w:bCs/>
                <w:sz w:val="20"/>
                <w:szCs w:val="20"/>
              </w:rPr>
              <w:t>Захід не проводився в зв’язку з відсутністю потреби.</w:t>
            </w:r>
          </w:p>
        </w:tc>
        <w:tc>
          <w:tcPr>
            <w:tcW w:w="3402" w:type="dxa"/>
            <w:tcBorders>
              <w:top w:val="single" w:sz="4" w:space="0" w:color="auto"/>
              <w:left w:val="single" w:sz="4" w:space="0" w:color="auto"/>
              <w:bottom w:val="single" w:sz="4" w:space="0" w:color="auto"/>
              <w:right w:val="single" w:sz="4" w:space="0" w:color="auto"/>
            </w:tcBorders>
            <w:hideMark/>
          </w:tcPr>
          <w:p w14:paraId="7A1C573F" w14:textId="77777777" w:rsidR="00605CFE" w:rsidRDefault="00605CFE">
            <w:pPr>
              <w:spacing w:line="240" w:lineRule="auto"/>
              <w:rPr>
                <w:rFonts w:ascii="Times New Roman" w:hAnsi="Times New Roman"/>
                <w:sz w:val="20"/>
                <w:szCs w:val="20"/>
              </w:rPr>
            </w:pPr>
            <w:r>
              <w:rPr>
                <w:rFonts w:ascii="Times New Roman" w:hAnsi="Times New Roman"/>
                <w:sz w:val="20"/>
                <w:szCs w:val="20"/>
              </w:rPr>
              <w:t xml:space="preserve">   Результатів не досягнуто.</w:t>
            </w:r>
          </w:p>
        </w:tc>
      </w:tr>
      <w:tr w:rsidR="00605CFE" w14:paraId="63BB3557" w14:textId="77777777" w:rsidTr="00605CFE">
        <w:tc>
          <w:tcPr>
            <w:tcW w:w="993" w:type="dxa"/>
            <w:tcBorders>
              <w:top w:val="single" w:sz="4" w:space="0" w:color="auto"/>
              <w:left w:val="single" w:sz="4" w:space="0" w:color="auto"/>
              <w:bottom w:val="single" w:sz="4" w:space="0" w:color="auto"/>
              <w:right w:val="single" w:sz="4" w:space="0" w:color="auto"/>
            </w:tcBorders>
            <w:hideMark/>
          </w:tcPr>
          <w:p w14:paraId="7A003C8D"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761FE5DB"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проведення бактеріологічних  досліджень працівників</w:t>
            </w:r>
          </w:p>
          <w:p w14:paraId="40C1ED7B"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6AC06950"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29515E6"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1.31</w:t>
            </w:r>
            <w:r>
              <w:rPr>
                <w:sz w:val="20"/>
                <w:szCs w:val="20"/>
                <w:lang w:eastAsia="ru-RU"/>
              </w:rPr>
              <w:t xml:space="preserve">. </w:t>
            </w:r>
            <w:r>
              <w:rPr>
                <w:rStyle w:val="1735"/>
                <w:color w:val="000000"/>
                <w:sz w:val="20"/>
                <w:szCs w:val="20"/>
              </w:rPr>
              <w:t xml:space="preserve">Оплата </w:t>
            </w:r>
            <w:r>
              <w:rPr>
                <w:color w:val="000000"/>
                <w:sz w:val="20"/>
                <w:szCs w:val="20"/>
              </w:rPr>
              <w:t>медичних оглядів, проведено бактеріологічних  досліджень працівників</w:t>
            </w:r>
          </w:p>
          <w:p w14:paraId="5C7611B6"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 КП «ПЦПМСД»</w:t>
            </w:r>
          </w:p>
        </w:tc>
        <w:tc>
          <w:tcPr>
            <w:tcW w:w="3402" w:type="dxa"/>
            <w:tcBorders>
              <w:top w:val="single" w:sz="4" w:space="0" w:color="auto"/>
              <w:left w:val="single" w:sz="4" w:space="0" w:color="auto"/>
              <w:bottom w:val="single" w:sz="4" w:space="0" w:color="auto"/>
              <w:right w:val="single" w:sz="4" w:space="0" w:color="auto"/>
            </w:tcBorders>
            <w:hideMark/>
          </w:tcPr>
          <w:p w14:paraId="38926861" w14:textId="77777777" w:rsidR="00605CFE" w:rsidRDefault="00605CFE">
            <w:pPr>
              <w:pStyle w:val="a5"/>
              <w:tabs>
                <w:tab w:val="left" w:pos="175"/>
                <w:tab w:val="left" w:pos="4470"/>
              </w:tabs>
              <w:spacing w:after="0" w:line="240" w:lineRule="auto"/>
              <w:ind w:left="0" w:right="-79"/>
              <w:rPr>
                <w:rFonts w:eastAsiaTheme="minorHAnsi"/>
                <w:color w:val="000000"/>
                <w:sz w:val="20"/>
                <w:szCs w:val="20"/>
              </w:rPr>
            </w:pPr>
            <w:r>
              <w:rPr>
                <w:color w:val="000000"/>
                <w:sz w:val="20"/>
                <w:szCs w:val="20"/>
              </w:rPr>
              <w:t>Проведено бактеріологічні дослідження  працівників КП «ПЦПМСД» на суму 113575,88 грн.</w:t>
            </w:r>
          </w:p>
        </w:tc>
      </w:tr>
      <w:tr w:rsidR="00605CFE" w14:paraId="02C4B64F" w14:textId="77777777" w:rsidTr="00605CFE">
        <w:tc>
          <w:tcPr>
            <w:tcW w:w="993" w:type="dxa"/>
            <w:tcBorders>
              <w:top w:val="single" w:sz="4" w:space="0" w:color="auto"/>
              <w:left w:val="single" w:sz="4" w:space="0" w:color="auto"/>
              <w:bottom w:val="single" w:sz="4" w:space="0" w:color="auto"/>
              <w:right w:val="single" w:sz="4" w:space="0" w:color="auto"/>
            </w:tcBorders>
          </w:tcPr>
          <w:p w14:paraId="1FFA3E3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E31CE99" w14:textId="0D7CCD6B"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sidR="00B25191">
              <w:rPr>
                <w:sz w:val="20"/>
                <w:szCs w:val="20"/>
                <w:lang w:eastAsia="ru-RU"/>
              </w:rPr>
              <w:t xml:space="preserve"> </w:t>
            </w:r>
            <w:r>
              <w:rPr>
                <w:rStyle w:val="1813"/>
                <w:color w:val="000000"/>
                <w:sz w:val="20"/>
                <w:szCs w:val="20"/>
              </w:rPr>
              <w:t xml:space="preserve">Забезпечення </w:t>
            </w:r>
            <w:r>
              <w:rPr>
                <w:color w:val="000000"/>
                <w:sz w:val="20"/>
                <w:szCs w:val="20"/>
              </w:rPr>
              <w:t>засобами індивідуального захисту медичних працівників та дотримання протиепідемічного режиму при проведенні заходів з</w:t>
            </w:r>
          </w:p>
          <w:p w14:paraId="37CF9EC5"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30AC794"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3F9754B4" w14:textId="07E140AA"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1.32</w:t>
            </w:r>
            <w:r>
              <w:rPr>
                <w:sz w:val="20"/>
                <w:szCs w:val="20"/>
                <w:lang w:eastAsia="ru-RU"/>
              </w:rPr>
              <w:t>.</w:t>
            </w:r>
            <w:r w:rsidR="00B25191">
              <w:rPr>
                <w:sz w:val="20"/>
                <w:szCs w:val="20"/>
                <w:lang w:eastAsia="ru-RU"/>
              </w:rPr>
              <w:t xml:space="preserve"> </w:t>
            </w:r>
            <w:r>
              <w:rPr>
                <w:rStyle w:val="1813"/>
                <w:color w:val="000000"/>
                <w:sz w:val="20"/>
                <w:szCs w:val="20"/>
              </w:rPr>
              <w:t xml:space="preserve">Забезпечено </w:t>
            </w:r>
            <w:r>
              <w:rPr>
                <w:color w:val="000000"/>
                <w:sz w:val="20"/>
                <w:szCs w:val="20"/>
              </w:rPr>
              <w:t>засобами індивідуального захисту медичних працівників та дотримання протиепідемічного режиму при проведенні заходів з</w:t>
            </w:r>
          </w:p>
          <w:p w14:paraId="2B99525C" w14:textId="77777777" w:rsidR="00605CFE" w:rsidRDefault="00605CFE">
            <w:pPr>
              <w:pStyle w:val="a5"/>
              <w:tabs>
                <w:tab w:val="left" w:pos="175"/>
                <w:tab w:val="left" w:pos="4470"/>
              </w:tabs>
              <w:spacing w:after="0" w:line="240" w:lineRule="auto"/>
              <w:ind w:left="0"/>
              <w:rPr>
                <w:rFonts w:eastAsiaTheme="minorHAnsi"/>
                <w:sz w:val="20"/>
                <w:szCs w:val="20"/>
                <w:lang w:eastAsia="ru-RU"/>
              </w:rPr>
            </w:pPr>
            <w:r>
              <w:rPr>
                <w:color w:val="000000"/>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33F96C83" w14:textId="77777777" w:rsidR="00605CFE" w:rsidRDefault="00605CFE">
            <w:pPr>
              <w:spacing w:line="240" w:lineRule="auto"/>
              <w:rPr>
                <w:rFonts w:ascii="Times New Roman" w:hAnsi="Times New Roman"/>
                <w:sz w:val="20"/>
                <w:szCs w:val="20"/>
              </w:rPr>
            </w:pPr>
            <w:r>
              <w:rPr>
                <w:rStyle w:val="1813"/>
                <w:rFonts w:ascii="Times New Roman" w:hAnsi="Times New Roman"/>
                <w:color w:val="000000"/>
                <w:sz w:val="20"/>
                <w:szCs w:val="20"/>
              </w:rPr>
              <w:t>Забезпечено</w:t>
            </w:r>
            <w:r>
              <w:rPr>
                <w:rFonts w:ascii="Times New Roman" w:hAnsi="Times New Roman"/>
                <w:color w:val="000000"/>
                <w:sz w:val="20"/>
                <w:szCs w:val="20"/>
              </w:rPr>
              <w:t xml:space="preserve"> медичних працівників засобами індивідуального захисту, які придбано на суму 169300,00 грн.</w:t>
            </w:r>
          </w:p>
        </w:tc>
      </w:tr>
      <w:tr w:rsidR="00605CFE" w14:paraId="113D46F6" w14:textId="77777777" w:rsidTr="00605CFE">
        <w:trPr>
          <w:trHeight w:val="1477"/>
        </w:trPr>
        <w:tc>
          <w:tcPr>
            <w:tcW w:w="993" w:type="dxa"/>
            <w:tcBorders>
              <w:top w:val="single" w:sz="4" w:space="0" w:color="auto"/>
              <w:left w:val="single" w:sz="4" w:space="0" w:color="auto"/>
              <w:bottom w:val="single" w:sz="4" w:space="0" w:color="auto"/>
              <w:right w:val="single" w:sz="4" w:space="0" w:color="auto"/>
            </w:tcBorders>
            <w:hideMark/>
          </w:tcPr>
          <w:p w14:paraId="4F92AA9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48A693E2" w14:textId="677A7579"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sidR="00B25191">
              <w:rPr>
                <w:b/>
                <w:bCs/>
                <w:sz w:val="20"/>
                <w:szCs w:val="20"/>
                <w:lang w:eastAsia="ru-RU"/>
              </w:rPr>
              <w:t xml:space="preserve"> </w:t>
            </w:r>
            <w:r>
              <w:rPr>
                <w:rStyle w:val="4263"/>
                <w:color w:val="000000"/>
                <w:sz w:val="20"/>
                <w:szCs w:val="20"/>
              </w:rPr>
              <w:t>За</w:t>
            </w:r>
            <w:r>
              <w:rPr>
                <w:color w:val="000000"/>
                <w:sz w:val="20"/>
                <w:szCs w:val="20"/>
              </w:rPr>
              <w:t>безпечення засобами  індивідуального захисту медичних працівників, які можуть </w:t>
            </w:r>
          </w:p>
          <w:p w14:paraId="398424B6"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 зараження на СНІД під </w:t>
            </w:r>
          </w:p>
          <w:p w14:paraId="1D812B44" w14:textId="77777777" w:rsidR="00605CFE" w:rsidRDefault="00605CFE">
            <w:pPr>
              <w:tabs>
                <w:tab w:val="left" w:pos="175"/>
                <w:tab w:val="left" w:pos="4470"/>
              </w:tabs>
              <w:spacing w:line="254" w:lineRule="auto"/>
              <w:rPr>
                <w:rFonts w:ascii="Times New Roman" w:hAnsi="Times New Roman"/>
                <w:color w:val="000000"/>
                <w:sz w:val="20"/>
                <w:szCs w:val="20"/>
              </w:rPr>
            </w:pPr>
            <w:r>
              <w:rPr>
                <w:rFonts w:ascii="Times New Roman" w:hAnsi="Times New Roman"/>
                <w:color w:val="000000"/>
                <w:sz w:val="20"/>
                <w:szCs w:val="20"/>
              </w:rPr>
              <w:t>час виконання службових обов’язків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7F659EAD"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853DEB" w14:textId="5FF99A3E"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b/>
                <w:bCs/>
                <w:sz w:val="20"/>
                <w:szCs w:val="20"/>
                <w:lang w:eastAsia="ru-RU"/>
              </w:rPr>
              <w:t>1.33.</w:t>
            </w:r>
            <w:r w:rsidR="00B25191">
              <w:rPr>
                <w:b/>
                <w:bCs/>
                <w:sz w:val="20"/>
                <w:szCs w:val="20"/>
                <w:lang w:eastAsia="ru-RU"/>
              </w:rPr>
              <w:t xml:space="preserve"> </w:t>
            </w:r>
            <w:r>
              <w:rPr>
                <w:rStyle w:val="4263"/>
                <w:color w:val="000000"/>
                <w:sz w:val="20"/>
                <w:szCs w:val="20"/>
              </w:rPr>
              <w:t>За</w:t>
            </w:r>
            <w:r>
              <w:rPr>
                <w:color w:val="000000"/>
                <w:sz w:val="20"/>
                <w:szCs w:val="20"/>
              </w:rPr>
              <w:t>безпечено засобами  індивідуального захисту медичних працівників, які можуть </w:t>
            </w:r>
          </w:p>
          <w:p w14:paraId="2AA54FF1"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зазнавати ризику</w:t>
            </w:r>
          </w:p>
          <w:p w14:paraId="22F895DD"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3599F370" w14:textId="77777777" w:rsidR="00605CFE" w:rsidRDefault="00605CFE">
            <w:pPr>
              <w:pStyle w:val="a5"/>
              <w:tabs>
                <w:tab w:val="left" w:pos="175"/>
                <w:tab w:val="left" w:pos="4470"/>
              </w:tabs>
              <w:ind w:left="0"/>
              <w:rPr>
                <w:rFonts w:eastAsiaTheme="minorHAnsi"/>
                <w:color w:val="000000"/>
                <w:sz w:val="20"/>
                <w:szCs w:val="20"/>
              </w:rPr>
            </w:pPr>
            <w:r>
              <w:rPr>
                <w:color w:val="000000"/>
                <w:sz w:val="20"/>
                <w:szCs w:val="20"/>
              </w:rPr>
              <w:t>час виконання службових обов’язків.</w:t>
            </w:r>
          </w:p>
        </w:tc>
        <w:tc>
          <w:tcPr>
            <w:tcW w:w="3402" w:type="dxa"/>
            <w:tcBorders>
              <w:top w:val="single" w:sz="4" w:space="0" w:color="auto"/>
              <w:left w:val="single" w:sz="4" w:space="0" w:color="auto"/>
              <w:bottom w:val="single" w:sz="4" w:space="0" w:color="auto"/>
              <w:right w:val="single" w:sz="4" w:space="0" w:color="auto"/>
            </w:tcBorders>
            <w:hideMark/>
          </w:tcPr>
          <w:p w14:paraId="6E1CD358" w14:textId="77777777" w:rsidR="00605CFE" w:rsidRDefault="00605CFE">
            <w:pPr>
              <w:pStyle w:val="a5"/>
              <w:tabs>
                <w:tab w:val="left" w:pos="175"/>
                <w:tab w:val="left" w:pos="4470"/>
              </w:tabs>
              <w:spacing w:after="0" w:line="240" w:lineRule="auto"/>
              <w:ind w:left="0"/>
              <w:rPr>
                <w:rFonts w:eastAsiaTheme="minorHAnsi" w:cstheme="minorBidi"/>
                <w:color w:val="000000"/>
                <w:sz w:val="20"/>
                <w:szCs w:val="20"/>
              </w:rPr>
            </w:pPr>
            <w:r>
              <w:rPr>
                <w:rStyle w:val="1813"/>
                <w:color w:val="000000"/>
                <w:sz w:val="20"/>
                <w:szCs w:val="20"/>
              </w:rPr>
              <w:t>Забезпечено</w:t>
            </w:r>
            <w:r>
              <w:rPr>
                <w:color w:val="000000"/>
                <w:sz w:val="20"/>
                <w:szCs w:val="20"/>
              </w:rPr>
              <w:t xml:space="preserve"> медичних працівників, які можуть зазнавати ризику</w:t>
            </w:r>
          </w:p>
          <w:p w14:paraId="62E4D7FE" w14:textId="77777777" w:rsidR="00605CFE" w:rsidRDefault="00605CFE">
            <w:pPr>
              <w:pStyle w:val="a5"/>
              <w:tabs>
                <w:tab w:val="left" w:pos="175"/>
                <w:tab w:val="left" w:pos="4470"/>
              </w:tabs>
              <w:spacing w:after="0" w:line="240" w:lineRule="auto"/>
              <w:ind w:left="0"/>
              <w:rPr>
                <w:color w:val="000000"/>
                <w:sz w:val="20"/>
                <w:szCs w:val="20"/>
              </w:rPr>
            </w:pPr>
            <w:r>
              <w:rPr>
                <w:color w:val="000000"/>
                <w:sz w:val="20"/>
                <w:szCs w:val="20"/>
              </w:rPr>
              <w:t> зараження на СНІД під </w:t>
            </w:r>
          </w:p>
          <w:p w14:paraId="003F2363" w14:textId="4426B414"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color w:val="000000"/>
                <w:sz w:val="20"/>
                <w:szCs w:val="20"/>
              </w:rPr>
              <w:t>час виконання службових обов’язкі</w:t>
            </w:r>
            <w:r w:rsidR="00B25191">
              <w:rPr>
                <w:rFonts w:ascii="Times New Roman" w:hAnsi="Times New Roman"/>
                <w:color w:val="000000"/>
                <w:sz w:val="20"/>
                <w:szCs w:val="20"/>
              </w:rPr>
              <w:t>в</w:t>
            </w:r>
            <w:r>
              <w:rPr>
                <w:rStyle w:val="1813"/>
                <w:sz w:val="20"/>
                <w:szCs w:val="20"/>
              </w:rPr>
              <w:t xml:space="preserve">, </w:t>
            </w:r>
            <w:r>
              <w:rPr>
                <w:rFonts w:ascii="Times New Roman" w:hAnsi="Times New Roman"/>
                <w:color w:val="000000"/>
                <w:sz w:val="20"/>
                <w:szCs w:val="20"/>
              </w:rPr>
              <w:t>засобами індивідуального захисту, які придбано на суму 59400,00грн.</w:t>
            </w:r>
          </w:p>
        </w:tc>
      </w:tr>
      <w:tr w:rsidR="00605CFE" w14:paraId="550525FA" w14:textId="77777777" w:rsidTr="00605CFE">
        <w:trPr>
          <w:trHeight w:val="732"/>
        </w:trPr>
        <w:tc>
          <w:tcPr>
            <w:tcW w:w="993" w:type="dxa"/>
            <w:tcBorders>
              <w:top w:val="single" w:sz="4" w:space="0" w:color="auto"/>
              <w:left w:val="single" w:sz="4" w:space="0" w:color="auto"/>
              <w:bottom w:val="single" w:sz="4" w:space="0" w:color="auto"/>
              <w:right w:val="single" w:sz="4" w:space="0" w:color="auto"/>
            </w:tcBorders>
            <w:hideMark/>
          </w:tcPr>
          <w:p w14:paraId="76D81578" w14:textId="77777777" w:rsidR="00605CFE" w:rsidRDefault="00605CFE">
            <w:pPr>
              <w:suppressAutoHyphens w:val="0"/>
              <w:spacing w:after="0"/>
              <w:rPr>
                <w:rFonts w:asciiTheme="minorHAnsi" w:eastAsiaTheme="minorHAnsi" w:hAnsiTheme="minorHAnsi" w:cstheme="minorBidi"/>
              </w:rPr>
            </w:pPr>
            <w:bookmarkStart w:id="2" w:name="_Hlk205472937"/>
          </w:p>
        </w:tc>
        <w:tc>
          <w:tcPr>
            <w:tcW w:w="4508" w:type="dxa"/>
            <w:tcBorders>
              <w:top w:val="single" w:sz="4" w:space="0" w:color="auto"/>
              <w:left w:val="single" w:sz="4" w:space="0" w:color="auto"/>
              <w:bottom w:val="single" w:sz="4" w:space="0" w:color="auto"/>
              <w:right w:val="single" w:sz="4" w:space="0" w:color="auto"/>
            </w:tcBorders>
            <w:hideMark/>
          </w:tcPr>
          <w:p w14:paraId="5ABC9D73" w14:textId="2660C1ED" w:rsidR="00605CFE" w:rsidRDefault="00605CFE">
            <w:pPr>
              <w:spacing w:line="254" w:lineRule="auto"/>
              <w:rPr>
                <w:rStyle w:val="1387"/>
                <w:rFonts w:ascii="Times New Roman" w:hAnsi="Times New Roman"/>
              </w:rPr>
            </w:pPr>
            <w:r>
              <w:rPr>
                <w:b/>
                <w:bCs/>
                <w:sz w:val="20"/>
                <w:szCs w:val="20"/>
                <w:lang w:eastAsia="ru-RU"/>
              </w:rPr>
              <w:t>1.34.</w:t>
            </w:r>
            <w:r w:rsidR="00B25191">
              <w:rPr>
                <w:b/>
                <w:bCs/>
                <w:sz w:val="20"/>
                <w:szCs w:val="20"/>
                <w:lang w:eastAsia="ru-RU"/>
              </w:rPr>
              <w:t xml:space="preserve"> </w:t>
            </w:r>
            <w:r>
              <w:rPr>
                <w:rStyle w:val="1387"/>
                <w:rFonts w:ascii="Times New Roman" w:hAnsi="Times New Roman"/>
                <w:sz w:val="20"/>
                <w:szCs w:val="20"/>
              </w:rPr>
              <w:t>Страхування медичних працівників на випадок зараження ВІЛ/СНІД.</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10F136BF"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10CDFB6E" w14:textId="339019B6" w:rsidR="00605CFE" w:rsidRDefault="00605CFE">
            <w:pPr>
              <w:tabs>
                <w:tab w:val="left" w:pos="175"/>
                <w:tab w:val="left" w:pos="4470"/>
              </w:tabs>
              <w:spacing w:line="254" w:lineRule="auto"/>
              <w:rPr>
                <w:rFonts w:ascii="Times New Roman" w:hAnsi="Times New Roman"/>
                <w:sz w:val="24"/>
                <w:szCs w:val="24"/>
              </w:rPr>
            </w:pPr>
            <w:r>
              <w:rPr>
                <w:rFonts w:ascii="Times New Roman" w:hAnsi="Times New Roman"/>
                <w:b/>
                <w:bCs/>
                <w:sz w:val="20"/>
                <w:szCs w:val="20"/>
                <w:lang w:eastAsia="ru-RU"/>
              </w:rPr>
              <w:t>1.34.</w:t>
            </w:r>
            <w:r w:rsidR="00B25191">
              <w:rPr>
                <w:rFonts w:ascii="Times New Roman" w:hAnsi="Times New Roman"/>
                <w:b/>
                <w:bCs/>
                <w:sz w:val="20"/>
                <w:szCs w:val="20"/>
                <w:lang w:eastAsia="ru-RU"/>
              </w:rPr>
              <w:t xml:space="preserve"> </w:t>
            </w:r>
            <w:r>
              <w:rPr>
                <w:rStyle w:val="1387"/>
                <w:rFonts w:ascii="Times New Roman" w:hAnsi="Times New Roman"/>
                <w:color w:val="000000"/>
                <w:sz w:val="20"/>
                <w:szCs w:val="20"/>
              </w:rPr>
              <w:t>Застраховано медичних працівників на випадок зараження ВІЛ/СНІД.</w:t>
            </w:r>
          </w:p>
        </w:tc>
        <w:tc>
          <w:tcPr>
            <w:tcW w:w="3402" w:type="dxa"/>
            <w:tcBorders>
              <w:top w:val="single" w:sz="4" w:space="0" w:color="auto"/>
              <w:left w:val="single" w:sz="4" w:space="0" w:color="auto"/>
              <w:bottom w:val="single" w:sz="4" w:space="0" w:color="auto"/>
              <w:right w:val="single" w:sz="4" w:space="0" w:color="auto"/>
            </w:tcBorders>
            <w:hideMark/>
          </w:tcPr>
          <w:p w14:paraId="49336DB9" w14:textId="77777777" w:rsidR="00605CFE" w:rsidRDefault="00605CFE">
            <w:pPr>
              <w:widowControl w:val="0"/>
              <w:autoSpaceDE w:val="0"/>
              <w:snapToGrid w:val="0"/>
              <w:spacing w:after="0" w:line="240" w:lineRule="auto"/>
              <w:rPr>
                <w:rFonts w:ascii="Times New Roman" w:hAnsi="Times New Roman"/>
                <w:sz w:val="20"/>
                <w:szCs w:val="20"/>
              </w:rPr>
            </w:pPr>
            <w:r>
              <w:rPr>
                <w:rStyle w:val="1387"/>
                <w:rFonts w:ascii="Times New Roman" w:hAnsi="Times New Roman"/>
                <w:color w:val="000000"/>
                <w:sz w:val="20"/>
                <w:szCs w:val="20"/>
              </w:rPr>
              <w:t>Застраховано медичних працівників на випадок зараження ВІЛ/СНІД. на суму 9300,00 грн.</w:t>
            </w:r>
          </w:p>
        </w:tc>
      </w:tr>
      <w:bookmarkEnd w:id="2"/>
      <w:tr w:rsidR="00605CFE" w14:paraId="2DC948E8" w14:textId="77777777" w:rsidTr="00605CFE">
        <w:trPr>
          <w:trHeight w:val="985"/>
        </w:trPr>
        <w:tc>
          <w:tcPr>
            <w:tcW w:w="993" w:type="dxa"/>
            <w:tcBorders>
              <w:top w:val="single" w:sz="4" w:space="0" w:color="auto"/>
              <w:left w:val="single" w:sz="4" w:space="0" w:color="auto"/>
              <w:bottom w:val="single" w:sz="4" w:space="0" w:color="auto"/>
              <w:right w:val="single" w:sz="4" w:space="0" w:color="auto"/>
            </w:tcBorders>
            <w:hideMark/>
          </w:tcPr>
          <w:p w14:paraId="418EC482" w14:textId="77777777" w:rsidR="00605CFE" w:rsidRDefault="00605CFE">
            <w:pPr>
              <w:suppressAutoHyphens w:val="0"/>
              <w:spacing w:after="0"/>
              <w:rPr>
                <w:rFonts w:asciiTheme="minorHAnsi" w:eastAsiaTheme="minorHAnsi" w:hAnsiTheme="minorHAnsi" w:cstheme="minorBidi"/>
              </w:rPr>
            </w:pPr>
          </w:p>
        </w:tc>
        <w:tc>
          <w:tcPr>
            <w:tcW w:w="4508" w:type="dxa"/>
            <w:tcBorders>
              <w:top w:val="single" w:sz="4" w:space="0" w:color="auto"/>
              <w:left w:val="single" w:sz="4" w:space="0" w:color="auto"/>
              <w:bottom w:val="single" w:sz="4" w:space="0" w:color="auto"/>
              <w:right w:val="single" w:sz="4" w:space="0" w:color="auto"/>
            </w:tcBorders>
            <w:hideMark/>
          </w:tcPr>
          <w:p w14:paraId="1D157D28" w14:textId="68FC5685"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sidR="00B25191">
              <w:rPr>
                <w:b/>
                <w:bCs/>
                <w:sz w:val="20"/>
                <w:szCs w:val="20"/>
                <w:lang w:eastAsia="ru-RU"/>
              </w:rPr>
              <w:t xml:space="preserve"> </w:t>
            </w:r>
            <w:r>
              <w:rPr>
                <w:bCs/>
                <w:sz w:val="20"/>
                <w:szCs w:val="20"/>
                <w:lang w:eastAsia="ru-RU"/>
              </w:rPr>
              <w:t>Утримання медичних закладів, що надають долікарську первинну медичну допомогу,  в тому числі виплата заробітної плати з нарахуваннями.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C6F1769"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2CE1F39C" w14:textId="3A373C73" w:rsidR="00605CFE" w:rsidRDefault="00605CFE">
            <w:pPr>
              <w:pStyle w:val="a5"/>
              <w:tabs>
                <w:tab w:val="left" w:pos="175"/>
                <w:tab w:val="left" w:pos="4470"/>
              </w:tabs>
              <w:ind w:left="0"/>
              <w:rPr>
                <w:rFonts w:eastAsiaTheme="minorHAnsi"/>
                <w:bCs/>
                <w:sz w:val="20"/>
                <w:szCs w:val="20"/>
                <w:lang w:eastAsia="ru-RU"/>
              </w:rPr>
            </w:pPr>
            <w:r>
              <w:rPr>
                <w:b/>
                <w:bCs/>
                <w:sz w:val="20"/>
                <w:szCs w:val="20"/>
                <w:lang w:eastAsia="ru-RU"/>
              </w:rPr>
              <w:t>1.35.</w:t>
            </w:r>
            <w:r w:rsidR="00B25191">
              <w:rPr>
                <w:b/>
                <w:bCs/>
                <w:sz w:val="20"/>
                <w:szCs w:val="20"/>
                <w:lang w:eastAsia="ru-RU"/>
              </w:rPr>
              <w:t xml:space="preserve"> </w:t>
            </w:r>
            <w:r>
              <w:rPr>
                <w:bCs/>
                <w:sz w:val="20"/>
                <w:szCs w:val="20"/>
                <w:lang w:eastAsia="ru-RU"/>
              </w:rPr>
              <w:t>Утримано медичні заклади, що надають долікарську первинно медичну допомогу,  в тому числі виплата заробітної плати з нарахуваннями.</w:t>
            </w:r>
          </w:p>
        </w:tc>
        <w:tc>
          <w:tcPr>
            <w:tcW w:w="3402" w:type="dxa"/>
            <w:tcBorders>
              <w:top w:val="single" w:sz="4" w:space="0" w:color="auto"/>
              <w:left w:val="single" w:sz="4" w:space="0" w:color="auto"/>
              <w:bottom w:val="single" w:sz="4" w:space="0" w:color="auto"/>
              <w:right w:val="single" w:sz="4" w:space="0" w:color="auto"/>
            </w:tcBorders>
            <w:hideMark/>
          </w:tcPr>
          <w:p w14:paraId="734B60B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Виплачена заробітна плата з нарахуваннями на суму 8078400,00 грн</w:t>
            </w:r>
          </w:p>
        </w:tc>
      </w:tr>
      <w:tr w:rsidR="00605CFE" w14:paraId="4ECA89D2" w14:textId="77777777" w:rsidTr="00605CFE">
        <w:trPr>
          <w:trHeight w:val="1113"/>
        </w:trPr>
        <w:tc>
          <w:tcPr>
            <w:tcW w:w="993" w:type="dxa"/>
            <w:tcBorders>
              <w:top w:val="single" w:sz="4" w:space="0" w:color="auto"/>
              <w:left w:val="single" w:sz="4" w:space="0" w:color="auto"/>
              <w:bottom w:val="single" w:sz="4" w:space="0" w:color="auto"/>
              <w:right w:val="single" w:sz="4" w:space="0" w:color="auto"/>
            </w:tcBorders>
          </w:tcPr>
          <w:p w14:paraId="1DFEC79F"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23CE259" w14:textId="6ABC47FF"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1.36. </w:t>
            </w:r>
            <w:r>
              <w:rPr>
                <w:rStyle w:val="1929"/>
                <w:rFonts w:ascii="Times New Roman" w:hAnsi="Times New Roman"/>
                <w:color w:val="000000"/>
                <w:sz w:val="20"/>
                <w:szCs w:val="20"/>
              </w:rPr>
              <w:t>Проведення</w:t>
            </w:r>
            <w:r>
              <w:rPr>
                <w:rFonts w:ascii="Times New Roman" w:hAnsi="Times New Roman"/>
                <w:color w:val="000000"/>
                <w:sz w:val="20"/>
                <w:szCs w:val="20"/>
              </w:rPr>
              <w:t> інформаційної та санітарно</w:t>
            </w:r>
            <w:r w:rsidR="00B25191">
              <w:rPr>
                <w:rFonts w:ascii="Times New Roman" w:hAnsi="Times New Roman"/>
                <w:color w:val="000000"/>
                <w:sz w:val="20"/>
                <w:szCs w:val="20"/>
              </w:rPr>
              <w:t>-</w:t>
            </w:r>
            <w:r>
              <w:rPr>
                <w:rFonts w:ascii="Times New Roman" w:hAnsi="Times New Roman"/>
                <w:color w:val="000000"/>
                <w:sz w:val="20"/>
                <w:szCs w:val="20"/>
              </w:rPr>
              <w:t>просвітницької роботи серед населення з  питань необхідності проведення </w:t>
            </w:r>
            <w:r>
              <w:rPr>
                <w:rFonts w:ascii="Times New Roman" w:hAnsi="Times New Roman"/>
                <w:sz w:val="20"/>
                <w:szCs w:val="20"/>
              </w:rPr>
              <w:t>імунопрофілактики.</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04C44408"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78729642" w14:textId="05AC1E7E" w:rsidR="00605CFE" w:rsidRDefault="00605CFE">
            <w:pPr>
              <w:widowControl w:val="0"/>
              <w:spacing w:after="0" w:line="240" w:lineRule="auto"/>
              <w:rPr>
                <w:rFonts w:ascii="Times New Roman" w:hAnsi="Times New Roman"/>
                <w:color w:val="000000"/>
                <w:sz w:val="20"/>
                <w:szCs w:val="20"/>
              </w:rPr>
            </w:pPr>
            <w:r>
              <w:rPr>
                <w:rFonts w:ascii="Times New Roman" w:hAnsi="Times New Roman"/>
                <w:b/>
                <w:bCs/>
                <w:sz w:val="20"/>
                <w:szCs w:val="20"/>
                <w:lang w:eastAsia="ru-RU"/>
              </w:rPr>
              <w:t>1.36.</w:t>
            </w:r>
            <w:r>
              <w:rPr>
                <w:rFonts w:ascii="Times New Roman" w:hAnsi="Times New Roman"/>
                <w:b/>
                <w:bCs/>
                <w:sz w:val="20"/>
                <w:szCs w:val="20"/>
              </w:rPr>
              <w:t xml:space="preserve"> </w:t>
            </w:r>
            <w:r>
              <w:rPr>
                <w:rStyle w:val="1929"/>
                <w:rFonts w:ascii="Times New Roman" w:hAnsi="Times New Roman"/>
                <w:color w:val="000000"/>
                <w:sz w:val="20"/>
                <w:szCs w:val="20"/>
              </w:rPr>
              <w:t xml:space="preserve">Проведено </w:t>
            </w:r>
            <w:r>
              <w:rPr>
                <w:rFonts w:ascii="Times New Roman" w:hAnsi="Times New Roman"/>
                <w:color w:val="000000"/>
                <w:sz w:val="20"/>
                <w:szCs w:val="20"/>
              </w:rPr>
              <w:t>інформаційну та санітарно</w:t>
            </w:r>
            <w:r w:rsidR="00B25191">
              <w:rPr>
                <w:rFonts w:ascii="Times New Roman" w:hAnsi="Times New Roman"/>
                <w:color w:val="000000"/>
                <w:sz w:val="20"/>
                <w:szCs w:val="20"/>
              </w:rPr>
              <w:t>-</w:t>
            </w:r>
            <w:r>
              <w:rPr>
                <w:rFonts w:ascii="Times New Roman" w:hAnsi="Times New Roman"/>
                <w:color w:val="000000"/>
                <w:sz w:val="20"/>
                <w:szCs w:val="20"/>
              </w:rPr>
              <w:t>просвітницьку роботу </w:t>
            </w:r>
          </w:p>
          <w:p w14:paraId="5EFB5A63"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серед населення з питань </w:t>
            </w:r>
          </w:p>
          <w:p w14:paraId="6BC75DE8" w14:textId="77777777" w:rsidR="00605CFE" w:rsidRDefault="00605CFE">
            <w:pPr>
              <w:tabs>
                <w:tab w:val="left" w:pos="945"/>
                <w:tab w:val="left" w:pos="4470"/>
              </w:tabs>
              <w:spacing w:after="0" w:line="240" w:lineRule="auto"/>
              <w:rPr>
                <w:rFonts w:ascii="Times New Roman" w:hAnsi="Times New Roman"/>
                <w:color w:val="000000"/>
                <w:sz w:val="20"/>
                <w:szCs w:val="20"/>
              </w:rPr>
            </w:pPr>
            <w:r>
              <w:rPr>
                <w:rFonts w:ascii="Times New Roman" w:hAnsi="Times New Roman"/>
                <w:color w:val="000000"/>
                <w:sz w:val="20"/>
                <w:szCs w:val="20"/>
              </w:rPr>
              <w:t>необхідності проведення </w:t>
            </w:r>
          </w:p>
          <w:p w14:paraId="5A6A743B"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sz w:val="20"/>
                <w:szCs w:val="20"/>
              </w:rPr>
              <w:t>імунопрофілактики.</w:t>
            </w:r>
          </w:p>
        </w:tc>
        <w:tc>
          <w:tcPr>
            <w:tcW w:w="3402" w:type="dxa"/>
            <w:tcBorders>
              <w:top w:val="single" w:sz="4" w:space="0" w:color="auto"/>
              <w:left w:val="single" w:sz="4" w:space="0" w:color="auto"/>
              <w:bottom w:val="single" w:sz="4" w:space="0" w:color="auto"/>
              <w:right w:val="single" w:sz="4" w:space="0" w:color="auto"/>
            </w:tcBorders>
            <w:hideMark/>
          </w:tcPr>
          <w:p w14:paraId="40F9EB74"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6A5F3776" w14:textId="77777777" w:rsidTr="00605CFE">
        <w:trPr>
          <w:trHeight w:val="1056"/>
        </w:trPr>
        <w:tc>
          <w:tcPr>
            <w:tcW w:w="993" w:type="dxa"/>
            <w:tcBorders>
              <w:top w:val="single" w:sz="4" w:space="0" w:color="auto"/>
              <w:left w:val="single" w:sz="4" w:space="0" w:color="auto"/>
              <w:bottom w:val="single" w:sz="4" w:space="0" w:color="auto"/>
              <w:right w:val="single" w:sz="4" w:space="0" w:color="auto"/>
            </w:tcBorders>
          </w:tcPr>
          <w:p w14:paraId="4B161E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A9BD1F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Style w:val="1699"/>
                <w:rFonts w:ascii="Times New Roman" w:hAnsi="Times New Roman"/>
                <w:sz w:val="20"/>
                <w:szCs w:val="20"/>
              </w:rPr>
              <w:t xml:space="preserve"> Удосконалення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36D39C1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F172B1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1.37.</w:t>
            </w:r>
            <w:r>
              <w:rPr>
                <w:rFonts w:ascii="Times New Roman" w:hAnsi="Times New Roman"/>
                <w:b/>
                <w:bCs/>
                <w:sz w:val="20"/>
                <w:szCs w:val="20"/>
              </w:rPr>
              <w:t xml:space="preserve"> </w:t>
            </w:r>
            <w:r>
              <w:rPr>
                <w:rStyle w:val="1699"/>
                <w:rFonts w:ascii="Times New Roman" w:hAnsi="Times New Roman"/>
                <w:sz w:val="20"/>
                <w:szCs w:val="20"/>
              </w:rPr>
              <w:t>Удосконалено системи просвітницької роботи для дітей, підлітків, молоді з питань здорового способу життя, планування сім’ї та шкідливості переривання першої вагітності, профілактики інфекцій, які передаються статевим шляхом</w:t>
            </w:r>
          </w:p>
        </w:tc>
        <w:tc>
          <w:tcPr>
            <w:tcW w:w="3402" w:type="dxa"/>
            <w:tcBorders>
              <w:top w:val="single" w:sz="4" w:space="0" w:color="auto"/>
              <w:left w:val="single" w:sz="4" w:space="0" w:color="auto"/>
              <w:bottom w:val="single" w:sz="4" w:space="0" w:color="auto"/>
              <w:right w:val="single" w:sz="4" w:space="0" w:color="auto"/>
            </w:tcBorders>
            <w:hideMark/>
          </w:tcPr>
          <w:p w14:paraId="66DDE9C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5EC9EF5E" w14:textId="77777777" w:rsidTr="00605CFE">
        <w:trPr>
          <w:trHeight w:val="1437"/>
        </w:trPr>
        <w:tc>
          <w:tcPr>
            <w:tcW w:w="993" w:type="dxa"/>
            <w:tcBorders>
              <w:top w:val="single" w:sz="4" w:space="0" w:color="auto"/>
              <w:left w:val="single" w:sz="4" w:space="0" w:color="auto"/>
              <w:bottom w:val="single" w:sz="4" w:space="0" w:color="auto"/>
              <w:right w:val="single" w:sz="4" w:space="0" w:color="auto"/>
            </w:tcBorders>
          </w:tcPr>
          <w:p w14:paraId="61DF8979"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57A9DE77" w14:textId="542303DD" w:rsidR="00605CFE" w:rsidRDefault="00605CFE">
            <w:pPr>
              <w:widowControl w:val="0"/>
              <w:spacing w:after="0" w:line="240" w:lineRule="auto"/>
              <w:rPr>
                <w:rFonts w:ascii="Times New Roman" w:hAnsi="Times New Roman"/>
                <w:sz w:val="24"/>
                <w:szCs w:val="24"/>
              </w:rPr>
            </w:pPr>
            <w:r>
              <w:rPr>
                <w:rFonts w:ascii="Times New Roman" w:hAnsi="Times New Roman"/>
                <w:b/>
                <w:bCs/>
                <w:sz w:val="20"/>
                <w:szCs w:val="20"/>
                <w:lang w:eastAsia="ru-RU"/>
              </w:rPr>
              <w:t>1.38.</w:t>
            </w:r>
            <w:r w:rsidR="00B25191">
              <w:rPr>
                <w:rFonts w:ascii="Times New Roman" w:hAnsi="Times New Roman"/>
                <w:b/>
                <w:bCs/>
                <w:sz w:val="20"/>
                <w:szCs w:val="20"/>
                <w:lang w:eastAsia="ru-RU"/>
              </w:rPr>
              <w:t xml:space="preserve"> </w:t>
            </w:r>
            <w:r>
              <w:rPr>
                <w:rFonts w:ascii="Times New Roman" w:hAnsi="Times New Roman"/>
                <w:bCs/>
                <w:sz w:val="20"/>
                <w:szCs w:val="20"/>
                <w:lang w:eastAsia="ru-RU"/>
              </w:rPr>
              <w:t>Виділення коштів на забезпечення медичного супроводу та надання при необхідності невідкладної медичної допомоги під час проведення спортивних, культурно-масових та траурних заходів за зверненням організаторів даних заходів.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AC87092" w14:textId="77777777" w:rsidR="00605CFE" w:rsidRDefault="00605CFE">
            <w:pPr>
              <w:suppressAutoHyphens w:val="0"/>
              <w:spacing w:after="0" w:line="240" w:lineRule="auto"/>
              <w:rPr>
                <w:rFonts w:ascii="Times New Roman" w:hAnsi="Times New Roman"/>
                <w:sz w:val="20"/>
                <w:szCs w:val="20"/>
              </w:rPr>
            </w:pPr>
          </w:p>
        </w:tc>
        <w:tc>
          <w:tcPr>
            <w:tcW w:w="3544" w:type="dxa"/>
            <w:tcBorders>
              <w:top w:val="single" w:sz="4" w:space="0" w:color="auto"/>
              <w:left w:val="single" w:sz="4" w:space="0" w:color="auto"/>
              <w:bottom w:val="single" w:sz="4" w:space="0" w:color="auto"/>
              <w:right w:val="single" w:sz="4" w:space="0" w:color="auto"/>
            </w:tcBorders>
            <w:hideMark/>
          </w:tcPr>
          <w:p w14:paraId="669355BF"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1.38.</w:t>
            </w:r>
            <w:r>
              <w:rPr>
                <w:rFonts w:ascii="Times New Roman" w:hAnsi="Times New Roman"/>
                <w:bCs/>
                <w:sz w:val="20"/>
                <w:szCs w:val="20"/>
                <w:lang w:eastAsia="ru-RU"/>
              </w:rPr>
              <w:t xml:space="preserve"> Здійснено медичний супровід та надання невідкладної медичної допомоги під час проведення спортивних, культурно-масових та траурних заходів</w:t>
            </w:r>
          </w:p>
        </w:tc>
        <w:tc>
          <w:tcPr>
            <w:tcW w:w="3402" w:type="dxa"/>
            <w:tcBorders>
              <w:top w:val="single" w:sz="4" w:space="0" w:color="auto"/>
              <w:left w:val="single" w:sz="4" w:space="0" w:color="auto"/>
              <w:bottom w:val="single" w:sz="4" w:space="0" w:color="auto"/>
              <w:right w:val="single" w:sz="4" w:space="0" w:color="auto"/>
            </w:tcBorders>
            <w:hideMark/>
          </w:tcPr>
          <w:p w14:paraId="3D4D6FE1"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bCs/>
                <w:sz w:val="20"/>
                <w:szCs w:val="20"/>
                <w:lang w:eastAsia="ru-RU"/>
              </w:rPr>
              <w:t>Здійснено медичний супровід та надання невідкладної медичної допомоги під час проведення спортивних, культурно-масових та траурних заходів на суму 59475,00 грн.</w:t>
            </w:r>
          </w:p>
        </w:tc>
      </w:tr>
      <w:tr w:rsidR="00605CFE" w:rsidRPr="00605CFE" w14:paraId="35189CAA" w14:textId="77777777" w:rsidTr="00605CFE">
        <w:trPr>
          <w:trHeight w:val="160"/>
        </w:trPr>
        <w:tc>
          <w:tcPr>
            <w:tcW w:w="993" w:type="dxa"/>
            <w:tcBorders>
              <w:top w:val="single" w:sz="4" w:space="0" w:color="auto"/>
              <w:left w:val="single" w:sz="4" w:space="0" w:color="auto"/>
              <w:bottom w:val="single" w:sz="4" w:space="0" w:color="auto"/>
              <w:right w:val="single" w:sz="4" w:space="0" w:color="auto"/>
            </w:tcBorders>
            <w:hideMark/>
          </w:tcPr>
          <w:p w14:paraId="03F0C0D2"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r>
              <w:rPr>
                <w:rFonts w:ascii="Times New Roman" w:eastAsia="Times New Roman" w:hAnsi="Times New Roman"/>
                <w:b/>
                <w:bCs/>
                <w:sz w:val="24"/>
                <w:szCs w:val="24"/>
                <w:lang w:eastAsia="zh-CN"/>
              </w:rPr>
              <w:t>2.</w:t>
            </w:r>
          </w:p>
        </w:tc>
        <w:tc>
          <w:tcPr>
            <w:tcW w:w="15139" w:type="dxa"/>
            <w:gridSpan w:val="4"/>
            <w:tcBorders>
              <w:top w:val="single" w:sz="4" w:space="0" w:color="auto"/>
              <w:left w:val="single" w:sz="4" w:space="0" w:color="auto"/>
              <w:bottom w:val="single" w:sz="4" w:space="0" w:color="auto"/>
              <w:right w:val="single" w:sz="4" w:space="0" w:color="auto"/>
            </w:tcBorders>
          </w:tcPr>
          <w:p w14:paraId="4621D955" w14:textId="77777777" w:rsidR="00605CFE" w:rsidRDefault="00605CFE">
            <w:pPr>
              <w:widowControl w:val="0"/>
              <w:autoSpaceDE w:val="0"/>
              <w:snapToGrid w:val="0"/>
              <w:spacing w:after="0" w:line="240" w:lineRule="auto"/>
              <w:rPr>
                <w:b/>
                <w:kern w:val="2"/>
              </w:rPr>
            </w:pPr>
            <w:r>
              <w:rPr>
                <w:b/>
                <w:kern w:val="2"/>
              </w:rPr>
              <w:t>Охорона психічного здоров’я та психосоціальної підтримки населення Погребищенської міської територіальної громади</w:t>
            </w:r>
          </w:p>
          <w:p w14:paraId="1B9B6FB1" w14:textId="77777777" w:rsidR="00605CFE" w:rsidRDefault="00605CFE">
            <w:pPr>
              <w:widowControl w:val="0"/>
              <w:autoSpaceDE w:val="0"/>
              <w:snapToGrid w:val="0"/>
              <w:spacing w:after="0" w:line="240" w:lineRule="auto"/>
              <w:rPr>
                <w:rFonts w:ascii="Times New Roman" w:hAnsi="Times New Roman"/>
                <w:bCs/>
                <w:sz w:val="20"/>
                <w:szCs w:val="20"/>
                <w:lang w:eastAsia="ru-RU"/>
              </w:rPr>
            </w:pPr>
          </w:p>
        </w:tc>
      </w:tr>
      <w:tr w:rsidR="00605CFE" w14:paraId="1CED56A6" w14:textId="77777777" w:rsidTr="00605CFE">
        <w:trPr>
          <w:trHeight w:val="1888"/>
        </w:trPr>
        <w:tc>
          <w:tcPr>
            <w:tcW w:w="993" w:type="dxa"/>
            <w:vMerge w:val="restart"/>
            <w:tcBorders>
              <w:top w:val="single" w:sz="4" w:space="0" w:color="auto"/>
              <w:left w:val="single" w:sz="4" w:space="0" w:color="auto"/>
              <w:bottom w:val="single" w:sz="4" w:space="0" w:color="auto"/>
              <w:right w:val="single" w:sz="4" w:space="0" w:color="auto"/>
            </w:tcBorders>
          </w:tcPr>
          <w:p w14:paraId="0C3EE48D" w14:textId="77777777" w:rsidR="00605CFE" w:rsidRDefault="00605CFE">
            <w:pPr>
              <w:widowControl w:val="0"/>
              <w:autoSpaceDE w:val="0"/>
              <w:snapToGrid w:val="0"/>
              <w:spacing w:after="0" w:line="240" w:lineRule="auto"/>
              <w:jc w:val="both"/>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tcPr>
          <w:p w14:paraId="63D2B0F0" w14:textId="77777777" w:rsidR="00605CFE" w:rsidRDefault="00605CFE">
            <w:pPr>
              <w:widowControl w:val="0"/>
              <w:spacing w:after="0" w:line="240" w:lineRule="auto"/>
              <w:rPr>
                <w:rFonts w:ascii="Times New Roman" w:hAnsi="Times New Roman"/>
                <w:bCs/>
                <w:sz w:val="20"/>
                <w:szCs w:val="20"/>
                <w:lang w:eastAsia="ru-RU"/>
              </w:rPr>
            </w:pPr>
            <w:r>
              <w:rPr>
                <w:rFonts w:ascii="Times New Roman" w:hAnsi="Times New Roman"/>
                <w:b/>
                <w:bCs/>
                <w:sz w:val="20"/>
                <w:szCs w:val="20"/>
                <w:lang w:eastAsia="ru-RU"/>
              </w:rPr>
              <w:t>2.1.</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онлайн/</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p w14:paraId="24DADE7A" w14:textId="77777777" w:rsidR="00605CFE" w:rsidRDefault="00605CFE">
            <w:pPr>
              <w:widowControl w:val="0"/>
              <w:spacing w:after="0" w:line="240" w:lineRule="auto"/>
              <w:rPr>
                <w:rFonts w:ascii="Times New Roman" w:hAnsi="Times New Roman"/>
                <w:bCs/>
                <w:sz w:val="20"/>
                <w:szCs w:val="20"/>
                <w:lang w:eastAsia="ru-RU"/>
              </w:rPr>
            </w:pPr>
          </w:p>
          <w:p w14:paraId="7B95A863" w14:textId="77777777" w:rsidR="00605CFE" w:rsidRDefault="00605CFE">
            <w:pPr>
              <w:widowControl w:val="0"/>
              <w:spacing w:after="0" w:line="240" w:lineRule="auto"/>
              <w:rPr>
                <w:rFonts w:ascii="Times New Roman" w:hAnsi="Times New Roman"/>
                <w:b/>
                <w:bCs/>
                <w:sz w:val="20"/>
                <w:szCs w:val="20"/>
                <w:lang w:eastAsia="ru-RU"/>
              </w:rPr>
            </w:pPr>
          </w:p>
        </w:tc>
        <w:tc>
          <w:tcPr>
            <w:tcW w:w="3685" w:type="dxa"/>
            <w:vMerge w:val="restart"/>
            <w:tcBorders>
              <w:top w:val="single" w:sz="4" w:space="0" w:color="auto"/>
              <w:left w:val="single" w:sz="4" w:space="0" w:color="auto"/>
              <w:bottom w:val="single" w:sz="4" w:space="0" w:color="auto"/>
              <w:right w:val="single" w:sz="4" w:space="0" w:color="auto"/>
            </w:tcBorders>
            <w:hideMark/>
          </w:tcPr>
          <w:p w14:paraId="3769D567" w14:textId="77777777" w:rsidR="00605CFE" w:rsidRDefault="00605CFE">
            <w:pPr>
              <w:widowControl w:val="0"/>
              <w:autoSpaceDE w:val="0"/>
              <w:snapToGrid w:val="0"/>
              <w:spacing w:after="0" w:line="240" w:lineRule="auto"/>
              <w:rPr>
                <w:rFonts w:ascii="Times New Roman" w:hAnsi="Times New Roman"/>
                <w:sz w:val="24"/>
                <w:szCs w:val="24"/>
              </w:rPr>
            </w:pPr>
            <w:r>
              <w:rPr>
                <w:rFonts w:ascii="Times New Roman" w:hAnsi="Times New Roman"/>
                <w:sz w:val="20"/>
                <w:szCs w:val="20"/>
              </w:rPr>
              <w:t xml:space="preserve">Охорона психічного здоров’я та психосоціальної підтримки населення Погребищенської міської </w:t>
            </w:r>
            <w:proofErr w:type="spellStart"/>
            <w:r>
              <w:rPr>
                <w:rFonts w:ascii="Times New Roman" w:hAnsi="Times New Roman"/>
                <w:sz w:val="20"/>
                <w:szCs w:val="20"/>
              </w:rPr>
              <w:t>територіаль-ної</w:t>
            </w:r>
            <w:proofErr w:type="spellEnd"/>
            <w:r>
              <w:rPr>
                <w:rFonts w:ascii="Times New Roman" w:hAnsi="Times New Roman"/>
                <w:sz w:val="20"/>
                <w:szCs w:val="20"/>
              </w:rPr>
              <w:t xml:space="preserve"> громади</w:t>
            </w:r>
          </w:p>
        </w:tc>
        <w:tc>
          <w:tcPr>
            <w:tcW w:w="3544" w:type="dxa"/>
            <w:tcBorders>
              <w:top w:val="single" w:sz="4" w:space="0" w:color="auto"/>
              <w:left w:val="single" w:sz="4" w:space="0" w:color="auto"/>
              <w:bottom w:val="single" w:sz="4" w:space="0" w:color="auto"/>
              <w:right w:val="single" w:sz="4" w:space="0" w:color="auto"/>
            </w:tcBorders>
            <w:hideMark/>
          </w:tcPr>
          <w:p w14:paraId="722C9892"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 xml:space="preserve">2.1 </w:t>
            </w:r>
            <w:r>
              <w:rPr>
                <w:rFonts w:ascii="Times New Roman" w:hAnsi="Times New Roman"/>
                <w:bCs/>
                <w:sz w:val="20"/>
                <w:szCs w:val="20"/>
                <w:lang w:eastAsia="ru-RU"/>
              </w:rPr>
              <w:t xml:space="preserve">Організація </w:t>
            </w:r>
            <w:proofErr w:type="spellStart"/>
            <w:r>
              <w:rPr>
                <w:rFonts w:ascii="Times New Roman" w:hAnsi="Times New Roman"/>
                <w:bCs/>
                <w:sz w:val="20"/>
                <w:szCs w:val="20"/>
                <w:lang w:eastAsia="ru-RU"/>
              </w:rPr>
              <w:t>супервізійної</w:t>
            </w:r>
            <w:proofErr w:type="spellEnd"/>
            <w:r>
              <w:rPr>
                <w:rFonts w:ascii="Times New Roman" w:hAnsi="Times New Roman"/>
                <w:bCs/>
                <w:sz w:val="20"/>
                <w:szCs w:val="20"/>
                <w:lang w:eastAsia="ru-RU"/>
              </w:rPr>
              <w:t xml:space="preserve"> підтримки медичних працівників закладів охорони здоров’я, що пройшли онлайн/</w:t>
            </w:r>
            <w:proofErr w:type="spellStart"/>
            <w:r>
              <w:rPr>
                <w:rFonts w:ascii="Times New Roman" w:hAnsi="Times New Roman"/>
                <w:bCs/>
                <w:sz w:val="20"/>
                <w:szCs w:val="20"/>
                <w:lang w:eastAsia="ru-RU"/>
              </w:rPr>
              <w:t>офлайн</w:t>
            </w:r>
            <w:proofErr w:type="spellEnd"/>
            <w:r>
              <w:rPr>
                <w:rFonts w:ascii="Times New Roman" w:hAnsi="Times New Roman"/>
                <w:bCs/>
                <w:sz w:val="20"/>
                <w:szCs w:val="20"/>
                <w:lang w:eastAsia="ru-RU"/>
              </w:rPr>
              <w:t xml:space="preserve"> навчання за курсом «Ведення поширених психічних розладів на первинному рівні медичної допомоги з використанням керівництва </w:t>
            </w:r>
            <w:proofErr w:type="spellStart"/>
            <w:r>
              <w:rPr>
                <w:rFonts w:ascii="Times New Roman" w:hAnsi="Times New Roman"/>
                <w:bCs/>
                <w:sz w:val="20"/>
                <w:szCs w:val="20"/>
                <w:lang w:eastAsia="ru-RU"/>
              </w:rPr>
              <w:t>mhGAP</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3E6162C" w14:textId="77777777" w:rsidR="00605CFE" w:rsidRDefault="00605CFE">
            <w:pPr>
              <w:widowControl w:val="0"/>
              <w:autoSpaceDE w:val="0"/>
              <w:snapToGrid w:val="0"/>
              <w:spacing w:after="0" w:line="240" w:lineRule="auto"/>
              <w:rPr>
                <w:rFonts w:ascii="Times New Roman" w:hAnsi="Times New Roman"/>
                <w:bCs/>
                <w:sz w:val="20"/>
                <w:szCs w:val="20"/>
                <w:lang w:eastAsia="ru-RU"/>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B412FF5"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1EEC7"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28D22548"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Проведення інформаційно-просвітницьких та освітніх заходів (лекцій, тренінгів,круглих столів), спрямованих на протидію стигмі щодо психічних розладів</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20ECFE98"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3EEFD2FA"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2.2</w:t>
            </w:r>
            <w:r>
              <w:rPr>
                <w:rFonts w:ascii="Times New Roman" w:hAnsi="Times New Roman"/>
                <w:bCs/>
                <w:sz w:val="20"/>
                <w:szCs w:val="20"/>
                <w:lang w:eastAsia="ru-RU"/>
              </w:rPr>
              <w:t xml:space="preserve"> Проведено інформаційно-просвітницьку та освітні заходи (лекції, тренінги, круглі столи), спрямовані на протидію стигмі щодо психічних розладів</w:t>
            </w:r>
          </w:p>
        </w:tc>
        <w:tc>
          <w:tcPr>
            <w:tcW w:w="3402" w:type="dxa"/>
            <w:tcBorders>
              <w:top w:val="single" w:sz="4" w:space="0" w:color="auto"/>
              <w:left w:val="single" w:sz="4" w:space="0" w:color="auto"/>
              <w:bottom w:val="single" w:sz="4" w:space="0" w:color="auto"/>
              <w:right w:val="single" w:sz="4" w:space="0" w:color="auto"/>
            </w:tcBorders>
            <w:hideMark/>
          </w:tcPr>
          <w:p w14:paraId="117D9EC9"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r w:rsidR="00605CFE" w14:paraId="11D62B0B" w14:textId="77777777" w:rsidTr="00605CFE">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D9808E" w14:textId="77777777" w:rsidR="00605CFE" w:rsidRDefault="00605CFE">
            <w:pPr>
              <w:suppressAutoHyphens w:val="0"/>
              <w:spacing w:after="0" w:line="240" w:lineRule="auto"/>
              <w:rPr>
                <w:rFonts w:ascii="Times New Roman" w:eastAsia="Times New Roman" w:hAnsi="Times New Roman"/>
                <w:b/>
                <w:bCs/>
                <w:sz w:val="24"/>
                <w:szCs w:val="24"/>
                <w:lang w:eastAsia="zh-CN"/>
              </w:rPr>
            </w:pPr>
          </w:p>
        </w:tc>
        <w:tc>
          <w:tcPr>
            <w:tcW w:w="4508" w:type="dxa"/>
            <w:tcBorders>
              <w:top w:val="single" w:sz="4" w:space="0" w:color="auto"/>
              <w:left w:val="single" w:sz="4" w:space="0" w:color="auto"/>
              <w:bottom w:val="single" w:sz="4" w:space="0" w:color="auto"/>
              <w:right w:val="single" w:sz="4" w:space="0" w:color="auto"/>
            </w:tcBorders>
            <w:hideMark/>
          </w:tcPr>
          <w:p w14:paraId="6925840D" w14:textId="77777777" w:rsidR="00605CFE" w:rsidRDefault="00605CFE">
            <w:pPr>
              <w:widowControl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Проведення інформаційно роз’яснювальної роботи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985" w:type="dxa"/>
            <w:vMerge/>
            <w:tcBorders>
              <w:top w:val="single" w:sz="4" w:space="0" w:color="auto"/>
              <w:left w:val="single" w:sz="4" w:space="0" w:color="auto"/>
              <w:bottom w:val="single" w:sz="4" w:space="0" w:color="auto"/>
              <w:right w:val="single" w:sz="4" w:space="0" w:color="auto"/>
            </w:tcBorders>
            <w:vAlign w:val="center"/>
            <w:hideMark/>
          </w:tcPr>
          <w:p w14:paraId="5F47D6F7" w14:textId="77777777" w:rsidR="00605CFE" w:rsidRDefault="00605CFE">
            <w:pPr>
              <w:suppressAutoHyphens w:val="0"/>
              <w:spacing w:after="0" w:line="240" w:lineRule="auto"/>
              <w:rPr>
                <w:rFonts w:ascii="Times New Roman"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14:paraId="620E9F50" w14:textId="77777777" w:rsidR="00605CFE" w:rsidRDefault="00605CFE">
            <w:pPr>
              <w:widowControl w:val="0"/>
              <w:autoSpaceDE w:val="0"/>
              <w:snapToGrid w:val="0"/>
              <w:spacing w:after="0" w:line="240" w:lineRule="auto"/>
              <w:rPr>
                <w:rFonts w:ascii="Times New Roman" w:hAnsi="Times New Roman"/>
                <w:b/>
                <w:bCs/>
                <w:sz w:val="20"/>
                <w:szCs w:val="20"/>
                <w:lang w:eastAsia="ru-RU"/>
              </w:rPr>
            </w:pPr>
            <w:r>
              <w:rPr>
                <w:rFonts w:ascii="Times New Roman" w:hAnsi="Times New Roman"/>
                <w:b/>
                <w:bCs/>
                <w:sz w:val="20"/>
                <w:szCs w:val="20"/>
                <w:lang w:eastAsia="ru-RU"/>
              </w:rPr>
              <w:t>2.3</w:t>
            </w:r>
            <w:r>
              <w:rPr>
                <w:rFonts w:ascii="Times New Roman" w:hAnsi="Times New Roman"/>
                <w:bCs/>
                <w:sz w:val="20"/>
                <w:szCs w:val="20"/>
                <w:lang w:eastAsia="ru-RU"/>
              </w:rPr>
              <w:t xml:space="preserve"> Проведено інформаційно роз’яснювальну роботу серед ветеранів війни, осіб,які мають особливі заслуги перед Батьківщиною, постраждалих учасників Революції Гідності, членів сімей таких осіб і членів сімей загиблих (померлих) Захисників і Захисниць України для підвищення рівня поінформованості про психічне здоров’я, права і свободи людини під час отримання послуг у сфері психічного здоров’я</w:t>
            </w:r>
          </w:p>
        </w:tc>
        <w:tc>
          <w:tcPr>
            <w:tcW w:w="3402" w:type="dxa"/>
            <w:tcBorders>
              <w:top w:val="single" w:sz="4" w:space="0" w:color="auto"/>
              <w:left w:val="single" w:sz="4" w:space="0" w:color="auto"/>
              <w:bottom w:val="single" w:sz="4" w:space="0" w:color="auto"/>
              <w:right w:val="single" w:sz="4" w:space="0" w:color="auto"/>
            </w:tcBorders>
            <w:hideMark/>
          </w:tcPr>
          <w:p w14:paraId="6602BB3E" w14:textId="77777777" w:rsidR="00605CFE" w:rsidRDefault="00605CFE">
            <w:pPr>
              <w:widowControl w:val="0"/>
              <w:autoSpaceDE w:val="0"/>
              <w:snapToGrid w:val="0"/>
              <w:spacing w:after="0" w:line="240" w:lineRule="auto"/>
              <w:rPr>
                <w:rFonts w:ascii="Times New Roman" w:hAnsi="Times New Roman"/>
                <w:sz w:val="20"/>
                <w:szCs w:val="20"/>
              </w:rPr>
            </w:pPr>
            <w:r>
              <w:rPr>
                <w:rFonts w:ascii="Times New Roman" w:hAnsi="Times New Roman"/>
                <w:sz w:val="20"/>
                <w:szCs w:val="20"/>
              </w:rPr>
              <w:t xml:space="preserve">   Результатів досягнуто без використання коштів місцевого бюджету.</w:t>
            </w:r>
          </w:p>
        </w:tc>
      </w:tr>
    </w:tbl>
    <w:p w14:paraId="603DFF97"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45831F58"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56447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28E613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3B34C48A"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7264AD22"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1B52EABD" w14:textId="77777777" w:rsidR="00605CFE" w:rsidRDefault="00605CFE" w:rsidP="00605CFE">
      <w:pPr>
        <w:widowControl w:val="0"/>
        <w:autoSpaceDE w:val="0"/>
        <w:spacing w:after="0" w:line="240" w:lineRule="auto"/>
        <w:jc w:val="both"/>
        <w:rPr>
          <w:rFonts w:ascii="Times New Roman" w:eastAsia="Times New Roman" w:hAnsi="Times New Roman"/>
          <w:b/>
          <w:color w:val="000000"/>
          <w:sz w:val="24"/>
          <w:szCs w:val="24"/>
          <w:lang w:eastAsia="zh-CN"/>
        </w:rPr>
      </w:pPr>
    </w:p>
    <w:p w14:paraId="57041206" w14:textId="4D2C1D9D" w:rsidR="008F7FC9" w:rsidRDefault="008F7FC9">
      <w:pPr>
        <w:suppressAutoHyphens w:val="0"/>
        <w:spacing w:line="259" w:lineRule="auto"/>
        <w:rPr>
          <w:rFonts w:ascii="Times New Roman" w:eastAsia="Times New Roman" w:hAnsi="Times New Roman"/>
          <w:b/>
          <w:color w:val="000000"/>
          <w:sz w:val="24"/>
          <w:szCs w:val="24"/>
          <w:lang w:eastAsia="zh-CN"/>
        </w:rPr>
      </w:pPr>
      <w:r>
        <w:rPr>
          <w:rFonts w:ascii="Times New Roman" w:eastAsia="Times New Roman" w:hAnsi="Times New Roman"/>
          <w:b/>
          <w:color w:val="000000"/>
          <w:sz w:val="24"/>
          <w:szCs w:val="24"/>
          <w:lang w:eastAsia="zh-CN"/>
        </w:rPr>
        <w:br w:type="page"/>
      </w:r>
    </w:p>
    <w:p w14:paraId="3F6C60EC" w14:textId="0E2000F4" w:rsidR="00605CFE" w:rsidRPr="008F7FC9" w:rsidRDefault="00605CFE" w:rsidP="00605CFE">
      <w:pPr>
        <w:widowControl w:val="0"/>
        <w:autoSpaceDE w:val="0"/>
        <w:spacing w:after="0" w:line="240" w:lineRule="auto"/>
        <w:jc w:val="both"/>
        <w:rPr>
          <w:rFonts w:ascii="Times New Roman" w:eastAsia="Times New Roman" w:hAnsi="Times New Roman"/>
          <w:sz w:val="28"/>
          <w:szCs w:val="28"/>
          <w:lang w:eastAsia="zh-CN"/>
        </w:rPr>
      </w:pPr>
      <w:r w:rsidRPr="008F7FC9">
        <w:rPr>
          <w:rFonts w:ascii="Times New Roman" w:eastAsia="Times New Roman" w:hAnsi="Times New Roman"/>
          <w:b/>
          <w:color w:val="000000"/>
          <w:sz w:val="28"/>
          <w:szCs w:val="28"/>
          <w:lang w:eastAsia="zh-CN"/>
        </w:rPr>
        <w:lastRenderedPageBreak/>
        <w:t>2.</w:t>
      </w:r>
      <w:r w:rsidR="008F7FC9" w:rsidRPr="008F7FC9">
        <w:rPr>
          <w:rFonts w:ascii="Times New Roman" w:eastAsia="Times New Roman" w:hAnsi="Times New Roman"/>
          <w:b/>
          <w:color w:val="000000"/>
          <w:sz w:val="28"/>
          <w:szCs w:val="28"/>
          <w:lang w:eastAsia="zh-CN"/>
        </w:rPr>
        <w:t xml:space="preserve"> </w:t>
      </w:r>
      <w:r w:rsidRPr="008F7FC9">
        <w:rPr>
          <w:rFonts w:ascii="Times New Roman" w:eastAsia="Times New Roman" w:hAnsi="Times New Roman"/>
          <w:b/>
          <w:sz w:val="28"/>
          <w:szCs w:val="28"/>
          <w:lang w:eastAsia="zh-CN"/>
        </w:rPr>
        <w:t>Аналіз виконання показників  та пояснення щодо їх виконання:</w:t>
      </w:r>
    </w:p>
    <w:p w14:paraId="3BCF170D" w14:textId="77777777" w:rsidR="00605CFE" w:rsidRDefault="00605CFE" w:rsidP="00605CFE">
      <w:pPr>
        <w:widowControl w:val="0"/>
        <w:autoSpaceDE w:val="0"/>
        <w:spacing w:after="0" w:line="240" w:lineRule="auto"/>
        <w:jc w:val="both"/>
        <w:rPr>
          <w:rFonts w:ascii="Times New Roman" w:eastAsia="Times New Roman" w:hAnsi="Times New Roman"/>
          <w:b/>
          <w:i/>
          <w:sz w:val="24"/>
          <w:szCs w:val="24"/>
          <w:lang w:eastAsia="zh-CN"/>
        </w:rPr>
      </w:pPr>
    </w:p>
    <w:tbl>
      <w:tblPr>
        <w:tblW w:w="5000" w:type="pct"/>
        <w:tblInd w:w="-15" w:type="dxa"/>
        <w:tblLayout w:type="fixed"/>
        <w:tblLook w:val="04A0" w:firstRow="1" w:lastRow="0" w:firstColumn="1" w:lastColumn="0" w:noHBand="0" w:noVBand="1"/>
      </w:tblPr>
      <w:tblGrid>
        <w:gridCol w:w="2090"/>
        <w:gridCol w:w="3608"/>
        <w:gridCol w:w="2030"/>
        <w:gridCol w:w="2016"/>
        <w:gridCol w:w="356"/>
        <w:gridCol w:w="1700"/>
        <w:gridCol w:w="1418"/>
        <w:gridCol w:w="1908"/>
      </w:tblGrid>
      <w:tr w:rsidR="00605CFE" w14:paraId="79D51015" w14:textId="77777777" w:rsidTr="00605CFE">
        <w:trPr>
          <w:trHeight w:val="1055"/>
        </w:trPr>
        <w:tc>
          <w:tcPr>
            <w:tcW w:w="2124" w:type="dxa"/>
            <w:tcBorders>
              <w:top w:val="single" w:sz="4" w:space="0" w:color="auto"/>
              <w:left w:val="single" w:sz="4" w:space="0" w:color="auto"/>
              <w:bottom w:val="single" w:sz="4" w:space="0" w:color="auto"/>
              <w:right w:val="single" w:sz="4" w:space="0" w:color="auto"/>
            </w:tcBorders>
            <w:hideMark/>
          </w:tcPr>
          <w:p w14:paraId="12B414FC"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Найменування завдання</w:t>
            </w:r>
          </w:p>
        </w:tc>
        <w:tc>
          <w:tcPr>
            <w:tcW w:w="3669" w:type="dxa"/>
            <w:tcBorders>
              <w:top w:val="single" w:sz="4" w:space="0" w:color="000000"/>
              <w:left w:val="single" w:sz="4" w:space="0" w:color="auto"/>
              <w:bottom w:val="single" w:sz="4" w:space="0" w:color="000000"/>
              <w:right w:val="nil"/>
            </w:tcBorders>
            <w:hideMark/>
          </w:tcPr>
          <w:p w14:paraId="2195B10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Найменування показника</w:t>
            </w:r>
          </w:p>
        </w:tc>
        <w:tc>
          <w:tcPr>
            <w:tcW w:w="2062" w:type="dxa"/>
            <w:tcBorders>
              <w:top w:val="single" w:sz="4" w:space="0" w:color="000000"/>
              <w:left w:val="single" w:sz="4" w:space="0" w:color="000000"/>
              <w:bottom w:val="single" w:sz="4" w:space="0" w:color="000000"/>
              <w:right w:val="nil"/>
            </w:tcBorders>
            <w:hideMark/>
          </w:tcPr>
          <w:p w14:paraId="06B6580E" w14:textId="77777777" w:rsidR="00605CFE" w:rsidRDefault="00605CFE">
            <w:pPr>
              <w:widowControl w:val="0"/>
              <w:autoSpaceDE w:val="0"/>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Одиниця </w:t>
            </w:r>
          </w:p>
          <w:p w14:paraId="1C5CCF21"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виміру</w:t>
            </w:r>
          </w:p>
        </w:tc>
        <w:tc>
          <w:tcPr>
            <w:tcW w:w="2410" w:type="dxa"/>
            <w:gridSpan w:val="2"/>
            <w:tcBorders>
              <w:top w:val="single" w:sz="4" w:space="0" w:color="000000"/>
              <w:left w:val="single" w:sz="4" w:space="0" w:color="000000"/>
              <w:bottom w:val="single" w:sz="4" w:space="0" w:color="000000"/>
              <w:right w:val="nil"/>
            </w:tcBorders>
            <w:hideMark/>
          </w:tcPr>
          <w:p w14:paraId="2F82E7C0"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zh-CN"/>
              </w:rPr>
            </w:pPr>
            <w:r>
              <w:rPr>
                <w:rFonts w:ascii="Times New Roman" w:eastAsia="Times New Roman" w:hAnsi="Times New Roman"/>
                <w:b/>
                <w:sz w:val="24"/>
                <w:szCs w:val="24"/>
                <w:lang w:eastAsia="zh-CN"/>
              </w:rPr>
              <w:t>Джерело</w:t>
            </w:r>
          </w:p>
          <w:p w14:paraId="4C018485" w14:textId="77777777" w:rsidR="00605CFE" w:rsidRDefault="00605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 xml:space="preserve"> інформації</w:t>
            </w:r>
          </w:p>
        </w:tc>
        <w:tc>
          <w:tcPr>
            <w:tcW w:w="1726" w:type="dxa"/>
            <w:tcBorders>
              <w:top w:val="single" w:sz="4" w:space="0" w:color="000000"/>
              <w:left w:val="single" w:sz="4" w:space="0" w:color="000000"/>
              <w:bottom w:val="single" w:sz="4" w:space="0" w:color="000000"/>
              <w:right w:val="nil"/>
            </w:tcBorders>
            <w:hideMark/>
          </w:tcPr>
          <w:p w14:paraId="7145BF0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Затверджено програмою</w:t>
            </w:r>
          </w:p>
        </w:tc>
        <w:tc>
          <w:tcPr>
            <w:tcW w:w="1439" w:type="dxa"/>
            <w:tcBorders>
              <w:top w:val="single" w:sz="4" w:space="0" w:color="000000"/>
              <w:left w:val="single" w:sz="4" w:space="0" w:color="000000"/>
              <w:bottom w:val="single" w:sz="4" w:space="0" w:color="000000"/>
              <w:right w:val="nil"/>
            </w:tcBorders>
            <w:hideMark/>
          </w:tcPr>
          <w:p w14:paraId="1BBD574B"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Виконано</w:t>
            </w:r>
          </w:p>
        </w:tc>
        <w:tc>
          <w:tcPr>
            <w:tcW w:w="1938" w:type="dxa"/>
            <w:tcBorders>
              <w:top w:val="single" w:sz="4" w:space="0" w:color="000000"/>
              <w:left w:val="single" w:sz="4" w:space="0" w:color="000000"/>
              <w:bottom w:val="single" w:sz="4" w:space="0" w:color="000000"/>
              <w:right w:val="single" w:sz="4" w:space="0" w:color="000000"/>
            </w:tcBorders>
            <w:hideMark/>
          </w:tcPr>
          <w:p w14:paraId="49CA882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sz w:val="24"/>
                <w:szCs w:val="24"/>
                <w:lang w:eastAsia="zh-CN"/>
              </w:rPr>
              <w:t>Рівень виконання до затвердженого програмою (%)</w:t>
            </w:r>
          </w:p>
        </w:tc>
      </w:tr>
      <w:tr w:rsidR="00605CFE" w14:paraId="04B2F181" w14:textId="77777777" w:rsidTr="00605CFE">
        <w:trPr>
          <w:trHeight w:val="203"/>
        </w:trPr>
        <w:tc>
          <w:tcPr>
            <w:tcW w:w="2124" w:type="dxa"/>
            <w:vMerge w:val="restart"/>
            <w:tcBorders>
              <w:top w:val="single" w:sz="4" w:space="0" w:color="auto"/>
              <w:left w:val="single" w:sz="4" w:space="0" w:color="auto"/>
              <w:bottom w:val="single" w:sz="4" w:space="0" w:color="auto"/>
              <w:right w:val="single" w:sz="4" w:space="0" w:color="auto"/>
            </w:tcBorders>
            <w:hideMark/>
          </w:tcPr>
          <w:p w14:paraId="7DD6FB5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w:t>
            </w:r>
          </w:p>
          <w:p w14:paraId="3B76748E" w14:textId="77777777" w:rsidR="00605CFE" w:rsidRDefault="00605CFE">
            <w:pPr>
              <w:spacing w:line="254" w:lineRule="auto"/>
              <w:rPr>
                <w:rFonts w:ascii="Times New Roman" w:eastAsia="Times New Roman" w:hAnsi="Times New Roman"/>
                <w:sz w:val="24"/>
                <w:szCs w:val="24"/>
                <w:lang w:eastAsia="zh-CN"/>
              </w:rPr>
            </w:pPr>
            <w:r>
              <w:rPr>
                <w:rFonts w:ascii="Times New Roman" w:eastAsia="Times New Roman" w:hAnsi="Times New Roman"/>
                <w:sz w:val="24"/>
                <w:szCs w:val="24"/>
                <w:lang w:eastAsia="zh-CN"/>
              </w:rPr>
              <w:t>Своєчасне та якісне надання первинної та невідкладної медичної допомоги населенню громади. Проведення інформаційної та роз’яснювальної роботи серед населення щодо формування  здорового способу життя. Створення умов для стабільної роботи комунального  підприємства при здійсненні своєї професійної діяльності.</w:t>
            </w:r>
          </w:p>
        </w:tc>
        <w:tc>
          <w:tcPr>
            <w:tcW w:w="3669" w:type="dxa"/>
            <w:tcBorders>
              <w:top w:val="single" w:sz="4" w:space="0" w:color="000000"/>
              <w:left w:val="single" w:sz="4" w:space="0" w:color="auto"/>
              <w:bottom w:val="single" w:sz="4" w:space="0" w:color="000000"/>
              <w:right w:val="nil"/>
            </w:tcBorders>
            <w:hideMark/>
          </w:tcPr>
          <w:p w14:paraId="4A624DF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2</w:t>
            </w:r>
          </w:p>
        </w:tc>
        <w:tc>
          <w:tcPr>
            <w:tcW w:w="2062" w:type="dxa"/>
            <w:tcBorders>
              <w:top w:val="single" w:sz="4" w:space="0" w:color="000000"/>
              <w:left w:val="single" w:sz="4" w:space="0" w:color="000000"/>
              <w:bottom w:val="single" w:sz="4" w:space="0" w:color="000000"/>
              <w:right w:val="nil"/>
            </w:tcBorders>
            <w:hideMark/>
          </w:tcPr>
          <w:p w14:paraId="3855E987"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3</w:t>
            </w:r>
          </w:p>
        </w:tc>
        <w:tc>
          <w:tcPr>
            <w:tcW w:w="2410" w:type="dxa"/>
            <w:gridSpan w:val="2"/>
            <w:tcBorders>
              <w:top w:val="single" w:sz="4" w:space="0" w:color="000000"/>
              <w:left w:val="single" w:sz="4" w:space="0" w:color="000000"/>
              <w:bottom w:val="single" w:sz="4" w:space="0" w:color="000000"/>
              <w:right w:val="nil"/>
            </w:tcBorders>
            <w:hideMark/>
          </w:tcPr>
          <w:p w14:paraId="52ECAFFE"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4</w:t>
            </w:r>
          </w:p>
        </w:tc>
        <w:tc>
          <w:tcPr>
            <w:tcW w:w="1726" w:type="dxa"/>
            <w:tcBorders>
              <w:top w:val="single" w:sz="4" w:space="0" w:color="000000"/>
              <w:left w:val="single" w:sz="4" w:space="0" w:color="000000"/>
              <w:bottom w:val="single" w:sz="4" w:space="0" w:color="000000"/>
              <w:right w:val="nil"/>
            </w:tcBorders>
            <w:hideMark/>
          </w:tcPr>
          <w:p w14:paraId="5D2875D8"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5</w:t>
            </w:r>
          </w:p>
        </w:tc>
        <w:tc>
          <w:tcPr>
            <w:tcW w:w="1439" w:type="dxa"/>
            <w:tcBorders>
              <w:top w:val="single" w:sz="4" w:space="0" w:color="000000"/>
              <w:left w:val="single" w:sz="4" w:space="0" w:color="000000"/>
              <w:bottom w:val="single" w:sz="4" w:space="0" w:color="000000"/>
              <w:right w:val="nil"/>
            </w:tcBorders>
            <w:hideMark/>
          </w:tcPr>
          <w:p w14:paraId="743DBFC0"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6</w:t>
            </w:r>
          </w:p>
        </w:tc>
        <w:tc>
          <w:tcPr>
            <w:tcW w:w="1938" w:type="dxa"/>
            <w:tcBorders>
              <w:top w:val="single" w:sz="4" w:space="0" w:color="000000"/>
              <w:left w:val="single" w:sz="4" w:space="0" w:color="000000"/>
              <w:bottom w:val="single" w:sz="4" w:space="0" w:color="000000"/>
              <w:right w:val="single" w:sz="4" w:space="0" w:color="000000"/>
            </w:tcBorders>
            <w:hideMark/>
          </w:tcPr>
          <w:p w14:paraId="7FF2123F" w14:textId="77777777" w:rsidR="00605CFE" w:rsidRDefault="00605CFE">
            <w:pPr>
              <w:widowControl w:val="0"/>
              <w:autoSpaceDE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b/>
                <w:i/>
                <w:sz w:val="24"/>
                <w:szCs w:val="24"/>
                <w:lang w:eastAsia="zh-CN"/>
              </w:rPr>
              <w:t>7</w:t>
            </w:r>
          </w:p>
        </w:tc>
      </w:tr>
      <w:tr w:rsidR="00605CFE" w14:paraId="17179C6F"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FE783A8"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FB29ACC"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 xml:space="preserve"> 1.Показники витрат</w:t>
            </w:r>
          </w:p>
        </w:tc>
        <w:tc>
          <w:tcPr>
            <w:tcW w:w="2062" w:type="dxa"/>
            <w:tcBorders>
              <w:top w:val="single" w:sz="4" w:space="0" w:color="000000"/>
              <w:left w:val="single" w:sz="4" w:space="0" w:color="000000"/>
              <w:bottom w:val="single" w:sz="4" w:space="0" w:color="000000"/>
              <w:right w:val="nil"/>
            </w:tcBorders>
          </w:tcPr>
          <w:p w14:paraId="11E96AFD"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42BA2E72"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726" w:type="dxa"/>
            <w:tcBorders>
              <w:top w:val="single" w:sz="4" w:space="0" w:color="000000"/>
              <w:left w:val="single" w:sz="4" w:space="0" w:color="000000"/>
              <w:bottom w:val="single" w:sz="4" w:space="0" w:color="000000"/>
              <w:right w:val="nil"/>
            </w:tcBorders>
          </w:tcPr>
          <w:p w14:paraId="7B94B0A4"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439" w:type="dxa"/>
            <w:tcBorders>
              <w:top w:val="single" w:sz="4" w:space="0" w:color="000000"/>
              <w:left w:val="single" w:sz="4" w:space="0" w:color="000000"/>
              <w:bottom w:val="single" w:sz="4" w:space="0" w:color="000000"/>
              <w:right w:val="nil"/>
            </w:tcBorders>
          </w:tcPr>
          <w:p w14:paraId="12496CA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5D92971" w14:textId="77777777" w:rsidR="00605CFE" w:rsidRDefault="00605CFE">
            <w:pPr>
              <w:widowControl w:val="0"/>
              <w:autoSpaceDE w:val="0"/>
              <w:spacing w:after="0" w:line="240" w:lineRule="auto"/>
              <w:jc w:val="center"/>
              <w:rPr>
                <w:rFonts w:ascii="Times New Roman" w:eastAsia="Times New Roman" w:hAnsi="Times New Roman"/>
                <w:b/>
                <w:i/>
                <w:sz w:val="24"/>
                <w:szCs w:val="24"/>
                <w:lang w:eastAsia="zh-CN"/>
              </w:rPr>
            </w:pPr>
          </w:p>
        </w:tc>
      </w:tr>
      <w:tr w:rsidR="00605CFE" w14:paraId="525E59E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7FD913A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45D3085D"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1.1 Кількість штатних посад</w:t>
            </w:r>
          </w:p>
        </w:tc>
        <w:tc>
          <w:tcPr>
            <w:tcW w:w="2062" w:type="dxa"/>
            <w:tcBorders>
              <w:top w:val="single" w:sz="4" w:space="0" w:color="000000"/>
              <w:left w:val="single" w:sz="4" w:space="0" w:color="000000"/>
              <w:bottom w:val="single" w:sz="4" w:space="0" w:color="000000"/>
              <w:right w:val="nil"/>
            </w:tcBorders>
            <w:hideMark/>
          </w:tcPr>
          <w:p w14:paraId="4BF4C1CF"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07BBFCDE"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51E07BE2"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439" w:type="dxa"/>
            <w:tcBorders>
              <w:top w:val="single" w:sz="4" w:space="0" w:color="000000"/>
              <w:left w:val="single" w:sz="4" w:space="0" w:color="000000"/>
              <w:bottom w:val="single" w:sz="4" w:space="0" w:color="000000"/>
              <w:right w:val="nil"/>
            </w:tcBorders>
            <w:hideMark/>
          </w:tcPr>
          <w:p w14:paraId="2BFD5F86"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97, 25</w:t>
            </w:r>
          </w:p>
        </w:tc>
        <w:tc>
          <w:tcPr>
            <w:tcW w:w="1938" w:type="dxa"/>
            <w:tcBorders>
              <w:top w:val="single" w:sz="4" w:space="0" w:color="000000"/>
              <w:left w:val="single" w:sz="4" w:space="0" w:color="000000"/>
              <w:bottom w:val="single" w:sz="4" w:space="0" w:color="000000"/>
              <w:right w:val="single" w:sz="4" w:space="0" w:color="000000"/>
            </w:tcBorders>
            <w:hideMark/>
          </w:tcPr>
          <w:p w14:paraId="32466A07"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2D85DB27"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8AC823D"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D0D06EB" w14:textId="77777777" w:rsidR="00605CFE" w:rsidRDefault="00605CFE">
            <w:pPr>
              <w:widowControl w:val="0"/>
              <w:tabs>
                <w:tab w:val="center" w:pos="1953"/>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 Кількість лікарів, що надають первинну медичну допомогу населенню громади</w:t>
            </w:r>
          </w:p>
        </w:tc>
        <w:tc>
          <w:tcPr>
            <w:tcW w:w="2062" w:type="dxa"/>
            <w:tcBorders>
              <w:top w:val="single" w:sz="4" w:space="0" w:color="000000"/>
              <w:left w:val="single" w:sz="4" w:space="0" w:color="000000"/>
              <w:bottom w:val="single" w:sz="4" w:space="0" w:color="000000"/>
              <w:right w:val="nil"/>
            </w:tcBorders>
            <w:hideMark/>
          </w:tcPr>
          <w:p w14:paraId="57CF5E6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4964967D"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32EE1ECA"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439" w:type="dxa"/>
            <w:tcBorders>
              <w:top w:val="single" w:sz="4" w:space="0" w:color="000000"/>
              <w:left w:val="single" w:sz="4" w:space="0" w:color="000000"/>
              <w:bottom w:val="single" w:sz="4" w:space="0" w:color="000000"/>
              <w:right w:val="nil"/>
            </w:tcBorders>
            <w:hideMark/>
          </w:tcPr>
          <w:p w14:paraId="741FFC01" w14:textId="77777777" w:rsidR="00605CFE" w:rsidRDefault="00605CFE">
            <w:pPr>
              <w:widowControl w:val="0"/>
              <w:autoSpaceDE w:val="0"/>
              <w:spacing w:after="0" w:line="240" w:lineRule="auto"/>
              <w:jc w:val="center"/>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12</w:t>
            </w:r>
          </w:p>
        </w:tc>
        <w:tc>
          <w:tcPr>
            <w:tcW w:w="1938" w:type="dxa"/>
            <w:tcBorders>
              <w:top w:val="single" w:sz="4" w:space="0" w:color="000000"/>
              <w:left w:val="single" w:sz="4" w:space="0" w:color="000000"/>
              <w:bottom w:val="single" w:sz="4" w:space="0" w:color="000000"/>
              <w:right w:val="single" w:sz="4" w:space="0" w:color="000000"/>
            </w:tcBorders>
            <w:hideMark/>
          </w:tcPr>
          <w:p w14:paraId="0A139D4A" w14:textId="77777777" w:rsidR="00605CFE" w:rsidRDefault="00605CFE">
            <w:pPr>
              <w:widowControl w:val="0"/>
              <w:tabs>
                <w:tab w:val="center" w:pos="1230"/>
              </w:tabs>
              <w:autoSpaceDE w:val="0"/>
              <w:spacing w:after="0" w:line="240" w:lineRule="auto"/>
              <w:rPr>
                <w:rFonts w:ascii="Times New Roman" w:eastAsia="Times New Roman" w:hAnsi="Times New Roman"/>
                <w:bCs/>
                <w:iCs/>
                <w:sz w:val="24"/>
                <w:szCs w:val="24"/>
                <w:lang w:eastAsia="zh-CN"/>
              </w:rPr>
            </w:pPr>
            <w:r>
              <w:rPr>
                <w:rFonts w:ascii="Times New Roman" w:eastAsia="Times New Roman" w:hAnsi="Times New Roman"/>
                <w:bCs/>
                <w:iCs/>
                <w:sz w:val="24"/>
                <w:szCs w:val="24"/>
                <w:lang w:eastAsia="zh-CN"/>
              </w:rPr>
              <w:t>100%</w:t>
            </w:r>
          </w:p>
        </w:tc>
      </w:tr>
      <w:tr w:rsidR="00605CFE" w14:paraId="7125F289"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33534A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2B3170BD"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2.Показники продукту</w:t>
            </w:r>
          </w:p>
        </w:tc>
        <w:tc>
          <w:tcPr>
            <w:tcW w:w="2062" w:type="dxa"/>
            <w:tcBorders>
              <w:top w:val="single" w:sz="4" w:space="0" w:color="000000"/>
              <w:left w:val="single" w:sz="4" w:space="0" w:color="000000"/>
              <w:bottom w:val="single" w:sz="4" w:space="0" w:color="000000"/>
              <w:right w:val="nil"/>
            </w:tcBorders>
          </w:tcPr>
          <w:p w14:paraId="22BED17D"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D7776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AFDD7B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74A78BA"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3F06563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7DEA94CB"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57D6765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985E7B4"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2.1 Кількість осіб, що уклали декларації з лікарями</w:t>
            </w:r>
          </w:p>
        </w:tc>
        <w:tc>
          <w:tcPr>
            <w:tcW w:w="2062" w:type="dxa"/>
            <w:tcBorders>
              <w:top w:val="single" w:sz="4" w:space="0" w:color="000000"/>
              <w:left w:val="single" w:sz="4" w:space="0" w:color="000000"/>
              <w:bottom w:val="single" w:sz="4" w:space="0" w:color="000000"/>
              <w:right w:val="nil"/>
            </w:tcBorders>
            <w:hideMark/>
          </w:tcPr>
          <w:p w14:paraId="0116BBE9"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осіб</w:t>
            </w:r>
          </w:p>
        </w:tc>
        <w:tc>
          <w:tcPr>
            <w:tcW w:w="2410" w:type="dxa"/>
            <w:gridSpan w:val="2"/>
            <w:tcBorders>
              <w:top w:val="single" w:sz="4" w:space="0" w:color="000000"/>
              <w:left w:val="single" w:sz="4" w:space="0" w:color="000000"/>
              <w:bottom w:val="single" w:sz="4" w:space="0" w:color="000000"/>
              <w:right w:val="nil"/>
            </w:tcBorders>
            <w:hideMark/>
          </w:tcPr>
          <w:p w14:paraId="6033931D"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359FA59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439" w:type="dxa"/>
            <w:tcBorders>
              <w:top w:val="single" w:sz="4" w:space="0" w:color="000000"/>
              <w:left w:val="single" w:sz="4" w:space="0" w:color="000000"/>
              <w:bottom w:val="single" w:sz="4" w:space="0" w:color="000000"/>
              <w:right w:val="nil"/>
            </w:tcBorders>
            <w:hideMark/>
          </w:tcPr>
          <w:p w14:paraId="48A05FE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16166</w:t>
            </w:r>
          </w:p>
        </w:tc>
        <w:tc>
          <w:tcPr>
            <w:tcW w:w="1938" w:type="dxa"/>
            <w:tcBorders>
              <w:top w:val="single" w:sz="4" w:space="0" w:color="000000"/>
              <w:left w:val="single" w:sz="4" w:space="0" w:color="000000"/>
              <w:bottom w:val="single" w:sz="4" w:space="0" w:color="000000"/>
              <w:right w:val="single" w:sz="4" w:space="0" w:color="000000"/>
            </w:tcBorders>
            <w:hideMark/>
          </w:tcPr>
          <w:p w14:paraId="4B8D11A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0CF0970A"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B5B363E"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53CC42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2.2 Кількість пролікованих хворих</w:t>
            </w:r>
          </w:p>
        </w:tc>
        <w:tc>
          <w:tcPr>
            <w:tcW w:w="2062" w:type="dxa"/>
            <w:tcBorders>
              <w:top w:val="single" w:sz="4" w:space="0" w:color="000000"/>
              <w:left w:val="single" w:sz="4" w:space="0" w:color="000000"/>
              <w:bottom w:val="single" w:sz="4" w:space="0" w:color="000000"/>
              <w:right w:val="nil"/>
            </w:tcBorders>
            <w:hideMark/>
          </w:tcPr>
          <w:p w14:paraId="673E385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904BE4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260434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1251</w:t>
            </w:r>
          </w:p>
        </w:tc>
        <w:tc>
          <w:tcPr>
            <w:tcW w:w="1439" w:type="dxa"/>
            <w:tcBorders>
              <w:top w:val="single" w:sz="4" w:space="0" w:color="000000"/>
              <w:left w:val="single" w:sz="4" w:space="0" w:color="000000"/>
              <w:bottom w:val="single" w:sz="4" w:space="0" w:color="000000"/>
              <w:right w:val="nil"/>
            </w:tcBorders>
            <w:hideMark/>
          </w:tcPr>
          <w:p w14:paraId="0A56987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1231</w:t>
            </w:r>
          </w:p>
        </w:tc>
        <w:tc>
          <w:tcPr>
            <w:tcW w:w="1938" w:type="dxa"/>
            <w:tcBorders>
              <w:top w:val="single" w:sz="4" w:space="0" w:color="000000"/>
              <w:left w:val="single" w:sz="4" w:space="0" w:color="000000"/>
              <w:bottom w:val="single" w:sz="4" w:space="0" w:color="000000"/>
              <w:right w:val="single" w:sz="4" w:space="0" w:color="000000"/>
            </w:tcBorders>
            <w:hideMark/>
          </w:tcPr>
          <w:p w14:paraId="372476D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03024B85"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4DF0831"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7B4A040F"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 Показники ефективності</w:t>
            </w:r>
          </w:p>
        </w:tc>
        <w:tc>
          <w:tcPr>
            <w:tcW w:w="2062" w:type="dxa"/>
            <w:tcBorders>
              <w:top w:val="single" w:sz="4" w:space="0" w:color="000000"/>
              <w:left w:val="single" w:sz="4" w:space="0" w:color="000000"/>
              <w:bottom w:val="single" w:sz="4" w:space="0" w:color="000000"/>
              <w:right w:val="nil"/>
            </w:tcBorders>
          </w:tcPr>
          <w:p w14:paraId="618A9F7E"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1E15A24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EFF612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663EC31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10CF7D3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32AA3E9D"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A17DFD2"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50F23F1A"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3.1 Кількість прикріпленого населення на 1 лікаря, який надає первинну допомогу</w:t>
            </w:r>
          </w:p>
        </w:tc>
        <w:tc>
          <w:tcPr>
            <w:tcW w:w="2062" w:type="dxa"/>
            <w:tcBorders>
              <w:top w:val="single" w:sz="4" w:space="0" w:color="000000"/>
              <w:left w:val="single" w:sz="4" w:space="0" w:color="000000"/>
              <w:bottom w:val="single" w:sz="4" w:space="0" w:color="000000"/>
              <w:right w:val="nil"/>
            </w:tcBorders>
            <w:hideMark/>
          </w:tcPr>
          <w:p w14:paraId="786BA1AC"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542641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        </w:t>
            </w:r>
          </w:p>
        </w:tc>
        <w:tc>
          <w:tcPr>
            <w:tcW w:w="1726" w:type="dxa"/>
            <w:tcBorders>
              <w:top w:val="single" w:sz="4" w:space="0" w:color="000000"/>
              <w:left w:val="single" w:sz="4" w:space="0" w:color="000000"/>
              <w:bottom w:val="single" w:sz="4" w:space="0" w:color="000000"/>
              <w:right w:val="nil"/>
            </w:tcBorders>
            <w:hideMark/>
          </w:tcPr>
          <w:p w14:paraId="5AA0AD0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439" w:type="dxa"/>
            <w:tcBorders>
              <w:top w:val="single" w:sz="4" w:space="0" w:color="000000"/>
              <w:left w:val="single" w:sz="4" w:space="0" w:color="000000"/>
              <w:bottom w:val="single" w:sz="4" w:space="0" w:color="000000"/>
              <w:right w:val="nil"/>
            </w:tcBorders>
            <w:hideMark/>
          </w:tcPr>
          <w:p w14:paraId="611ABB6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1347</w:t>
            </w:r>
          </w:p>
        </w:tc>
        <w:tc>
          <w:tcPr>
            <w:tcW w:w="1938" w:type="dxa"/>
            <w:tcBorders>
              <w:top w:val="single" w:sz="4" w:space="0" w:color="000000"/>
              <w:left w:val="single" w:sz="4" w:space="0" w:color="000000"/>
              <w:bottom w:val="single" w:sz="4" w:space="0" w:color="000000"/>
              <w:right w:val="single" w:sz="4" w:space="0" w:color="000000"/>
            </w:tcBorders>
            <w:hideMark/>
          </w:tcPr>
          <w:p w14:paraId="59948B20"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100%</w:t>
            </w:r>
          </w:p>
        </w:tc>
      </w:tr>
      <w:tr w:rsidR="00605CFE" w14:paraId="151DAC8C"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830EDC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81E6527"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3.2 Середня кількість відвідувань на одного лікаря</w:t>
            </w:r>
          </w:p>
        </w:tc>
        <w:tc>
          <w:tcPr>
            <w:tcW w:w="2062" w:type="dxa"/>
            <w:tcBorders>
              <w:top w:val="single" w:sz="4" w:space="0" w:color="000000"/>
              <w:left w:val="single" w:sz="4" w:space="0" w:color="000000"/>
              <w:bottom w:val="single" w:sz="4" w:space="0" w:color="000000"/>
              <w:right w:val="nil"/>
            </w:tcBorders>
            <w:hideMark/>
          </w:tcPr>
          <w:p w14:paraId="611B40B0"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одиниць</w:t>
            </w:r>
          </w:p>
        </w:tc>
        <w:tc>
          <w:tcPr>
            <w:tcW w:w="2410" w:type="dxa"/>
            <w:gridSpan w:val="2"/>
            <w:tcBorders>
              <w:top w:val="single" w:sz="4" w:space="0" w:color="000000"/>
              <w:left w:val="single" w:sz="4" w:space="0" w:color="000000"/>
              <w:bottom w:val="single" w:sz="4" w:space="0" w:color="000000"/>
              <w:right w:val="nil"/>
            </w:tcBorders>
            <w:hideMark/>
          </w:tcPr>
          <w:p w14:paraId="6D8D90A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6AF2518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3970</w:t>
            </w:r>
          </w:p>
        </w:tc>
        <w:tc>
          <w:tcPr>
            <w:tcW w:w="1439" w:type="dxa"/>
            <w:tcBorders>
              <w:top w:val="single" w:sz="4" w:space="0" w:color="000000"/>
              <w:left w:val="single" w:sz="4" w:space="0" w:color="000000"/>
              <w:bottom w:val="single" w:sz="4" w:space="0" w:color="000000"/>
              <w:right w:val="nil"/>
            </w:tcBorders>
            <w:hideMark/>
          </w:tcPr>
          <w:p w14:paraId="6D2E3DD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3820</w:t>
            </w:r>
          </w:p>
        </w:tc>
        <w:tc>
          <w:tcPr>
            <w:tcW w:w="1938" w:type="dxa"/>
            <w:tcBorders>
              <w:top w:val="single" w:sz="4" w:space="0" w:color="000000"/>
              <w:left w:val="single" w:sz="4" w:space="0" w:color="000000"/>
              <w:bottom w:val="single" w:sz="4" w:space="0" w:color="000000"/>
              <w:right w:val="single" w:sz="4" w:space="0" w:color="000000"/>
            </w:tcBorders>
            <w:hideMark/>
          </w:tcPr>
          <w:p w14:paraId="2207824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96%</w:t>
            </w:r>
          </w:p>
        </w:tc>
      </w:tr>
      <w:tr w:rsidR="00605CFE" w14:paraId="7EA4CA63"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2E7126AA"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tcPr>
          <w:p w14:paraId="45E51D40"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p>
        </w:tc>
        <w:tc>
          <w:tcPr>
            <w:tcW w:w="2062" w:type="dxa"/>
            <w:tcBorders>
              <w:top w:val="single" w:sz="4" w:space="0" w:color="000000"/>
              <w:left w:val="single" w:sz="4" w:space="0" w:color="000000"/>
              <w:bottom w:val="single" w:sz="4" w:space="0" w:color="000000"/>
              <w:right w:val="nil"/>
            </w:tcBorders>
          </w:tcPr>
          <w:p w14:paraId="01A003C2"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72BCE55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53B73FD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38188BB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20B5EF2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04796FE4" w14:textId="77777777" w:rsidTr="00605CFE">
        <w:trPr>
          <w:trHeight w:val="203"/>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12F537A5"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4647C32"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 Показники якості</w:t>
            </w:r>
          </w:p>
        </w:tc>
        <w:tc>
          <w:tcPr>
            <w:tcW w:w="2062" w:type="dxa"/>
            <w:tcBorders>
              <w:top w:val="single" w:sz="4" w:space="0" w:color="000000"/>
              <w:left w:val="single" w:sz="4" w:space="0" w:color="000000"/>
              <w:bottom w:val="single" w:sz="4" w:space="0" w:color="000000"/>
              <w:right w:val="nil"/>
            </w:tcBorders>
          </w:tcPr>
          <w:p w14:paraId="7DFD806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2410" w:type="dxa"/>
            <w:gridSpan w:val="2"/>
            <w:tcBorders>
              <w:top w:val="single" w:sz="4" w:space="0" w:color="000000"/>
              <w:left w:val="single" w:sz="4" w:space="0" w:color="000000"/>
              <w:bottom w:val="single" w:sz="4" w:space="0" w:color="000000"/>
              <w:right w:val="nil"/>
            </w:tcBorders>
          </w:tcPr>
          <w:p w14:paraId="0133BB06"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726" w:type="dxa"/>
            <w:tcBorders>
              <w:top w:val="single" w:sz="4" w:space="0" w:color="000000"/>
              <w:left w:val="single" w:sz="4" w:space="0" w:color="000000"/>
              <w:bottom w:val="single" w:sz="4" w:space="0" w:color="000000"/>
              <w:right w:val="nil"/>
            </w:tcBorders>
          </w:tcPr>
          <w:p w14:paraId="389A934C"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439" w:type="dxa"/>
            <w:tcBorders>
              <w:top w:val="single" w:sz="4" w:space="0" w:color="000000"/>
              <w:left w:val="single" w:sz="4" w:space="0" w:color="000000"/>
              <w:bottom w:val="single" w:sz="4" w:space="0" w:color="000000"/>
              <w:right w:val="nil"/>
            </w:tcBorders>
          </w:tcPr>
          <w:p w14:paraId="1D11945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c>
          <w:tcPr>
            <w:tcW w:w="1938" w:type="dxa"/>
            <w:tcBorders>
              <w:top w:val="single" w:sz="4" w:space="0" w:color="000000"/>
              <w:left w:val="single" w:sz="4" w:space="0" w:color="000000"/>
              <w:bottom w:val="single" w:sz="4" w:space="0" w:color="000000"/>
              <w:right w:val="single" w:sz="4" w:space="0" w:color="000000"/>
            </w:tcBorders>
          </w:tcPr>
          <w:p w14:paraId="4674A8B8"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r w:rsidR="00605CFE" w14:paraId="637E5B6C"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41C63786"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6C4CE445"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4.1 Частка дитячого населення охоплена профілактичними щепленнями</w:t>
            </w:r>
          </w:p>
        </w:tc>
        <w:tc>
          <w:tcPr>
            <w:tcW w:w="2062" w:type="dxa"/>
            <w:tcBorders>
              <w:top w:val="single" w:sz="4" w:space="0" w:color="000000"/>
              <w:left w:val="single" w:sz="4" w:space="0" w:color="000000"/>
              <w:bottom w:val="single" w:sz="4" w:space="0" w:color="000000"/>
              <w:right w:val="nil"/>
            </w:tcBorders>
            <w:hideMark/>
          </w:tcPr>
          <w:p w14:paraId="5CDE2E0A"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529922F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звітність</w:t>
            </w:r>
          </w:p>
        </w:tc>
        <w:tc>
          <w:tcPr>
            <w:tcW w:w="1726" w:type="dxa"/>
            <w:tcBorders>
              <w:top w:val="single" w:sz="4" w:space="0" w:color="000000"/>
              <w:left w:val="single" w:sz="4" w:space="0" w:color="000000"/>
              <w:bottom w:val="single" w:sz="4" w:space="0" w:color="000000"/>
              <w:right w:val="nil"/>
            </w:tcBorders>
            <w:hideMark/>
          </w:tcPr>
          <w:p w14:paraId="57DEC501"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2270</w:t>
            </w:r>
          </w:p>
        </w:tc>
        <w:tc>
          <w:tcPr>
            <w:tcW w:w="1439" w:type="dxa"/>
            <w:tcBorders>
              <w:top w:val="single" w:sz="4" w:space="0" w:color="000000"/>
              <w:left w:val="single" w:sz="4" w:space="0" w:color="000000"/>
              <w:bottom w:val="single" w:sz="4" w:space="0" w:color="000000"/>
              <w:right w:val="nil"/>
            </w:tcBorders>
            <w:hideMark/>
          </w:tcPr>
          <w:p w14:paraId="18389374"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2250</w:t>
            </w:r>
          </w:p>
        </w:tc>
        <w:tc>
          <w:tcPr>
            <w:tcW w:w="1938" w:type="dxa"/>
            <w:tcBorders>
              <w:top w:val="single" w:sz="4" w:space="0" w:color="000000"/>
              <w:left w:val="single" w:sz="4" w:space="0" w:color="000000"/>
              <w:bottom w:val="single" w:sz="4" w:space="0" w:color="000000"/>
              <w:right w:val="single" w:sz="4" w:space="0" w:color="000000"/>
            </w:tcBorders>
            <w:hideMark/>
          </w:tcPr>
          <w:p w14:paraId="4D7D85AF"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99%</w:t>
            </w:r>
          </w:p>
        </w:tc>
      </w:tr>
      <w:tr w:rsidR="00605CFE" w14:paraId="33A6EE98" w14:textId="77777777" w:rsidTr="00605CFE">
        <w:trPr>
          <w:trHeight w:val="65"/>
        </w:trPr>
        <w:tc>
          <w:tcPr>
            <w:tcW w:w="9903" w:type="dxa"/>
            <w:vMerge/>
            <w:tcBorders>
              <w:top w:val="single" w:sz="4" w:space="0" w:color="auto"/>
              <w:left w:val="single" w:sz="4" w:space="0" w:color="auto"/>
              <w:bottom w:val="single" w:sz="4" w:space="0" w:color="auto"/>
              <w:right w:val="single" w:sz="4" w:space="0" w:color="auto"/>
            </w:tcBorders>
            <w:vAlign w:val="center"/>
            <w:hideMark/>
          </w:tcPr>
          <w:p w14:paraId="018617B4" w14:textId="77777777" w:rsidR="00605CFE" w:rsidRDefault="00605CFE">
            <w:pPr>
              <w:suppressAutoHyphens w:val="0"/>
              <w:spacing w:after="0" w:line="240" w:lineRule="auto"/>
              <w:rPr>
                <w:rFonts w:ascii="Times New Roman" w:eastAsia="Times New Roman" w:hAnsi="Times New Roman"/>
                <w:sz w:val="24"/>
                <w:szCs w:val="24"/>
                <w:lang w:eastAsia="zh-CN"/>
              </w:rPr>
            </w:pPr>
          </w:p>
        </w:tc>
        <w:tc>
          <w:tcPr>
            <w:tcW w:w="3669" w:type="dxa"/>
            <w:tcBorders>
              <w:top w:val="single" w:sz="4" w:space="0" w:color="000000"/>
              <w:left w:val="single" w:sz="4" w:space="0" w:color="auto"/>
              <w:bottom w:val="single" w:sz="4" w:space="0" w:color="000000"/>
              <w:right w:val="nil"/>
            </w:tcBorders>
            <w:hideMark/>
          </w:tcPr>
          <w:p w14:paraId="10480339" w14:textId="77777777" w:rsidR="00605CFE" w:rsidRDefault="00605CFE">
            <w:pPr>
              <w:widowControl w:val="0"/>
              <w:autoSpaceDE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  4.2 Частка пацієнтів, що отримують ліки за програмою «Доступні ліки» від загальної кількості</w:t>
            </w:r>
          </w:p>
        </w:tc>
        <w:tc>
          <w:tcPr>
            <w:tcW w:w="2062" w:type="dxa"/>
            <w:tcBorders>
              <w:top w:val="single" w:sz="4" w:space="0" w:color="000000"/>
              <w:left w:val="single" w:sz="4" w:space="0" w:color="000000"/>
              <w:bottom w:val="single" w:sz="4" w:space="0" w:color="000000"/>
              <w:right w:val="nil"/>
            </w:tcBorders>
            <w:hideMark/>
          </w:tcPr>
          <w:p w14:paraId="35B06957"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w:t>
            </w:r>
          </w:p>
        </w:tc>
        <w:tc>
          <w:tcPr>
            <w:tcW w:w="2410" w:type="dxa"/>
            <w:gridSpan w:val="2"/>
            <w:tcBorders>
              <w:top w:val="single" w:sz="4" w:space="0" w:color="000000"/>
              <w:left w:val="single" w:sz="4" w:space="0" w:color="000000"/>
              <w:bottom w:val="single" w:sz="4" w:space="0" w:color="000000"/>
              <w:right w:val="nil"/>
            </w:tcBorders>
            <w:hideMark/>
          </w:tcPr>
          <w:p w14:paraId="4BC60675" w14:textId="77777777" w:rsidR="00605CFE" w:rsidRDefault="00605CFE">
            <w:pPr>
              <w:widowControl w:val="0"/>
              <w:autoSpaceDE w:val="0"/>
              <w:snapToGrid w:val="0"/>
              <w:spacing w:after="0" w:line="240" w:lineRule="auto"/>
              <w:jc w:val="center"/>
              <w:rPr>
                <w:rFonts w:ascii="Times New Roman" w:eastAsia="Times New Roman" w:hAnsi="Times New Roman"/>
                <w:sz w:val="24"/>
                <w:szCs w:val="24"/>
                <w:lang w:eastAsia="zh-CN"/>
              </w:rPr>
            </w:pPr>
            <w:r>
              <w:rPr>
                <w:rFonts w:ascii="Times New Roman" w:eastAsia="Times New Roman" w:hAnsi="Times New Roman"/>
                <w:sz w:val="24"/>
                <w:szCs w:val="24"/>
                <w:lang w:eastAsia="zh-CN"/>
              </w:rPr>
              <w:t>звітність</w:t>
            </w:r>
          </w:p>
        </w:tc>
        <w:tc>
          <w:tcPr>
            <w:tcW w:w="1726" w:type="dxa"/>
            <w:tcBorders>
              <w:top w:val="single" w:sz="4" w:space="0" w:color="000000"/>
              <w:left w:val="single" w:sz="4" w:space="0" w:color="000000"/>
              <w:bottom w:val="single" w:sz="4" w:space="0" w:color="000000"/>
              <w:right w:val="nil"/>
            </w:tcBorders>
            <w:hideMark/>
          </w:tcPr>
          <w:p w14:paraId="06F2A28E"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5400</w:t>
            </w:r>
          </w:p>
        </w:tc>
        <w:tc>
          <w:tcPr>
            <w:tcW w:w="1439" w:type="dxa"/>
            <w:tcBorders>
              <w:top w:val="single" w:sz="4" w:space="0" w:color="000000"/>
              <w:left w:val="single" w:sz="4" w:space="0" w:color="000000"/>
              <w:bottom w:val="single" w:sz="4" w:space="0" w:color="000000"/>
              <w:right w:val="nil"/>
            </w:tcBorders>
            <w:hideMark/>
          </w:tcPr>
          <w:p w14:paraId="2552D237"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5304</w:t>
            </w:r>
          </w:p>
        </w:tc>
        <w:tc>
          <w:tcPr>
            <w:tcW w:w="1938" w:type="dxa"/>
            <w:tcBorders>
              <w:top w:val="single" w:sz="4" w:space="0" w:color="000000"/>
              <w:left w:val="single" w:sz="4" w:space="0" w:color="000000"/>
              <w:bottom w:val="single" w:sz="4" w:space="0" w:color="000000"/>
              <w:right w:val="single" w:sz="4" w:space="0" w:color="000000"/>
            </w:tcBorders>
            <w:hideMark/>
          </w:tcPr>
          <w:p w14:paraId="75575D65"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98%</w:t>
            </w:r>
          </w:p>
        </w:tc>
      </w:tr>
      <w:tr w:rsidR="00605CFE" w14:paraId="1AD0989D" w14:textId="77777777" w:rsidTr="00605CFE">
        <w:trPr>
          <w:gridAfter w:val="4"/>
          <w:wAfter w:w="5465" w:type="dxa"/>
          <w:trHeight w:val="70"/>
        </w:trPr>
        <w:tc>
          <w:tcPr>
            <w:tcW w:w="9903" w:type="dxa"/>
            <w:gridSpan w:val="4"/>
          </w:tcPr>
          <w:p w14:paraId="261BFD49" w14:textId="77777777" w:rsidR="00605CFE" w:rsidRDefault="00605CFE">
            <w:pPr>
              <w:widowControl w:val="0"/>
              <w:autoSpaceDE w:val="0"/>
              <w:snapToGrid w:val="0"/>
              <w:spacing w:after="0" w:line="240" w:lineRule="auto"/>
              <w:jc w:val="both"/>
              <w:rPr>
                <w:rFonts w:ascii="Times New Roman" w:eastAsia="Times New Roman" w:hAnsi="Times New Roman"/>
                <w:sz w:val="24"/>
                <w:szCs w:val="24"/>
                <w:lang w:eastAsia="zh-CN"/>
              </w:rPr>
            </w:pPr>
          </w:p>
        </w:tc>
      </w:tr>
    </w:tbl>
    <w:p w14:paraId="4F7B704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D8EA124"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3C8C402"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78146A1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423643BA" w14:textId="1C77DE07" w:rsidR="00605CFE" w:rsidRDefault="00605CFE" w:rsidP="00F72D97">
      <w:pPr>
        <w:shd w:val="clear" w:color="auto" w:fill="FFFFFF"/>
        <w:spacing w:after="0" w:line="240" w:lineRule="auto"/>
        <w:ind w:firstLine="567"/>
        <w:jc w:val="both"/>
        <w:textAlignment w:val="baseline"/>
        <w:rPr>
          <w:rFonts w:ascii="Times New Roman" w:eastAsia="Times New Roman" w:hAnsi="Times New Roman"/>
          <w:b/>
          <w:bCs/>
          <w:color w:val="000000"/>
          <w:sz w:val="28"/>
          <w:szCs w:val="28"/>
          <w:lang w:eastAsia="zh-CN"/>
        </w:rPr>
      </w:pPr>
      <w:r>
        <w:rPr>
          <w:rFonts w:ascii="Times New Roman" w:eastAsia="Times New Roman" w:hAnsi="Times New Roman"/>
          <w:b/>
          <w:bCs/>
          <w:color w:val="000000"/>
          <w:sz w:val="28"/>
          <w:szCs w:val="28"/>
          <w:lang w:eastAsia="zh-CN"/>
        </w:rPr>
        <w:lastRenderedPageBreak/>
        <w:t>3.</w:t>
      </w:r>
      <w:r w:rsidR="008F7FC9">
        <w:rPr>
          <w:rFonts w:ascii="Times New Roman" w:eastAsia="Times New Roman" w:hAnsi="Times New Roman"/>
          <w:b/>
          <w:bCs/>
          <w:color w:val="000000"/>
          <w:sz w:val="28"/>
          <w:szCs w:val="28"/>
          <w:lang w:eastAsia="zh-CN"/>
        </w:rPr>
        <w:t xml:space="preserve"> </w:t>
      </w:r>
      <w:r>
        <w:rPr>
          <w:rFonts w:ascii="Times New Roman" w:eastAsia="Times New Roman" w:hAnsi="Times New Roman"/>
          <w:b/>
          <w:bCs/>
          <w:color w:val="000000"/>
          <w:sz w:val="28"/>
          <w:szCs w:val="28"/>
          <w:lang w:eastAsia="zh-CN"/>
        </w:rPr>
        <w:t>Аналітичний описовий звіт:</w:t>
      </w:r>
    </w:p>
    <w:p w14:paraId="3E63F9ED" w14:textId="77777777" w:rsidR="008F7FC9" w:rsidRDefault="008F7FC9"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p>
    <w:p w14:paraId="36D114E8" w14:textId="2B8592F8"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 xml:space="preserve">У 2025 році  із бюджету Погребищенської міської територіальної громади було виділено кошти  в  сумі </w:t>
      </w:r>
      <w:r>
        <w:rPr>
          <w:rFonts w:ascii="Times New Roman" w:eastAsia="Times New Roman" w:hAnsi="Times New Roman"/>
          <w:color w:val="000000"/>
          <w:sz w:val="28"/>
          <w:szCs w:val="28"/>
          <w:lang w:val="ru-RU" w:eastAsia="zh-CN"/>
        </w:rPr>
        <w:t>12395522,96</w:t>
      </w:r>
      <w:r>
        <w:rPr>
          <w:rFonts w:ascii="Times New Roman" w:eastAsia="Times New Roman" w:hAnsi="Times New Roman"/>
          <w:color w:val="000000"/>
          <w:sz w:val="28"/>
          <w:szCs w:val="28"/>
          <w:lang w:eastAsia="zh-CN"/>
        </w:rPr>
        <w:t>,  з них було використано на такі заходи як:</w:t>
      </w:r>
    </w:p>
    <w:p w14:paraId="0E1BD60F" w14:textId="469ABB6B"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виплата заробітної плати - 6620000,00 грн.</w:t>
      </w:r>
    </w:p>
    <w:p w14:paraId="5CEFC5C1" w14:textId="3914DC5A"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нарахування на оплату праці -</w:t>
      </w:r>
      <w:r>
        <w:rPr>
          <w:rFonts w:ascii="Times New Roman" w:eastAsia="Times New Roman" w:hAnsi="Times New Roman"/>
          <w:color w:val="000000"/>
          <w:sz w:val="28"/>
          <w:szCs w:val="28"/>
          <w:lang w:val="ru-RU" w:eastAsia="zh-CN"/>
        </w:rPr>
        <w:t xml:space="preserve">1458400.00 </w:t>
      </w:r>
      <w:r>
        <w:rPr>
          <w:rFonts w:ascii="Times New Roman" w:eastAsia="Times New Roman" w:hAnsi="Times New Roman"/>
          <w:color w:val="000000"/>
          <w:sz w:val="28"/>
          <w:szCs w:val="28"/>
          <w:lang w:eastAsia="zh-CN"/>
        </w:rPr>
        <w:t>грн.</w:t>
      </w:r>
    </w:p>
    <w:p w14:paraId="758261D0" w14:textId="276384E4"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придбання предметів, матеріалів, обладнання та інвентаря -</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729775,01 </w:t>
      </w:r>
      <w:r>
        <w:rPr>
          <w:rFonts w:ascii="Times New Roman" w:eastAsia="Times New Roman" w:hAnsi="Times New Roman"/>
          <w:color w:val="000000"/>
          <w:sz w:val="28"/>
          <w:szCs w:val="28"/>
          <w:lang w:eastAsia="zh-CN"/>
        </w:rPr>
        <w:t>грн.</w:t>
      </w:r>
    </w:p>
    <w:p w14:paraId="25EF6D90" w14:textId="2FEDEBDB"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придбання медикаментів та перев’язувальних матеріалів -</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val="ru-RU" w:eastAsia="zh-CN"/>
        </w:rPr>
        <w:t xml:space="preserve">1299878,37 </w:t>
      </w:r>
      <w:r>
        <w:rPr>
          <w:rFonts w:ascii="Times New Roman" w:eastAsia="Times New Roman" w:hAnsi="Times New Roman"/>
          <w:color w:val="000000"/>
          <w:sz w:val="28"/>
          <w:szCs w:val="28"/>
          <w:lang w:eastAsia="zh-CN"/>
        </w:rPr>
        <w:t>грн.</w:t>
      </w:r>
    </w:p>
    <w:p w14:paraId="6D4AF0AC" w14:textId="6CC20105"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послуг (крім комунальних) - </w:t>
      </w:r>
      <w:r>
        <w:rPr>
          <w:rFonts w:ascii="Times New Roman" w:eastAsia="Times New Roman" w:hAnsi="Times New Roman"/>
          <w:color w:val="000000"/>
          <w:sz w:val="28"/>
          <w:szCs w:val="28"/>
          <w:lang w:val="ru-RU" w:eastAsia="zh-CN"/>
        </w:rPr>
        <w:t xml:space="preserve">293787,33 </w:t>
      </w:r>
      <w:r>
        <w:rPr>
          <w:rFonts w:ascii="Times New Roman" w:eastAsia="Times New Roman" w:hAnsi="Times New Roman"/>
          <w:color w:val="000000"/>
          <w:sz w:val="28"/>
          <w:szCs w:val="28"/>
          <w:lang w:eastAsia="zh-CN"/>
        </w:rPr>
        <w:t>грн.</w:t>
      </w:r>
    </w:p>
    <w:p w14:paraId="6EFFDBA3" w14:textId="69AE148D"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теплопостачання - </w:t>
      </w:r>
      <w:r>
        <w:rPr>
          <w:rFonts w:ascii="Times New Roman" w:eastAsia="Times New Roman" w:hAnsi="Times New Roman"/>
          <w:color w:val="000000"/>
          <w:sz w:val="28"/>
          <w:szCs w:val="28"/>
          <w:lang w:val="ru-RU" w:eastAsia="zh-CN"/>
        </w:rPr>
        <w:t xml:space="preserve">399999,56 </w:t>
      </w:r>
      <w:r>
        <w:rPr>
          <w:rFonts w:ascii="Times New Roman" w:eastAsia="Times New Roman" w:hAnsi="Times New Roman"/>
          <w:color w:val="000000"/>
          <w:sz w:val="28"/>
          <w:szCs w:val="28"/>
          <w:lang w:eastAsia="zh-CN"/>
        </w:rPr>
        <w:t>грн.</w:t>
      </w:r>
    </w:p>
    <w:p w14:paraId="6899DE72" w14:textId="56574940"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водопостачання та водовідведення - </w:t>
      </w:r>
      <w:r>
        <w:rPr>
          <w:rFonts w:ascii="Times New Roman" w:eastAsia="Times New Roman" w:hAnsi="Times New Roman"/>
          <w:color w:val="000000"/>
          <w:sz w:val="28"/>
          <w:szCs w:val="28"/>
          <w:lang w:val="ru-RU" w:eastAsia="zh-CN"/>
        </w:rPr>
        <w:t xml:space="preserve">29333,39 </w:t>
      </w:r>
      <w:r>
        <w:rPr>
          <w:rFonts w:ascii="Times New Roman" w:eastAsia="Times New Roman" w:hAnsi="Times New Roman"/>
          <w:color w:val="000000"/>
          <w:sz w:val="28"/>
          <w:szCs w:val="28"/>
          <w:lang w:eastAsia="zh-CN"/>
        </w:rPr>
        <w:t>грн.</w:t>
      </w:r>
    </w:p>
    <w:p w14:paraId="71F79A58" w14:textId="6DA208E5"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електроенергії - </w:t>
      </w:r>
      <w:r>
        <w:rPr>
          <w:rFonts w:ascii="Times New Roman" w:eastAsia="Times New Roman" w:hAnsi="Times New Roman"/>
          <w:color w:val="000000"/>
          <w:sz w:val="28"/>
          <w:szCs w:val="28"/>
          <w:lang w:val="ru-RU" w:eastAsia="zh-CN"/>
        </w:rPr>
        <w:t xml:space="preserve">440917,19 </w:t>
      </w:r>
      <w:r>
        <w:rPr>
          <w:rFonts w:ascii="Times New Roman" w:eastAsia="Times New Roman" w:hAnsi="Times New Roman"/>
          <w:color w:val="000000"/>
          <w:sz w:val="28"/>
          <w:szCs w:val="28"/>
          <w:lang w:eastAsia="zh-CN"/>
        </w:rPr>
        <w:t>грн.</w:t>
      </w:r>
    </w:p>
    <w:p w14:paraId="42E9277E" w14:textId="7C3C2190"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оплата інших енергоносіїв - </w:t>
      </w:r>
      <w:r>
        <w:rPr>
          <w:rFonts w:ascii="Times New Roman" w:eastAsia="Times New Roman" w:hAnsi="Times New Roman"/>
          <w:color w:val="000000"/>
          <w:sz w:val="28"/>
          <w:szCs w:val="28"/>
          <w:lang w:val="ru-RU" w:eastAsia="zh-CN"/>
        </w:rPr>
        <w:t xml:space="preserve">324461,16 </w:t>
      </w:r>
      <w:r>
        <w:rPr>
          <w:rFonts w:ascii="Times New Roman" w:eastAsia="Times New Roman" w:hAnsi="Times New Roman"/>
          <w:color w:val="000000"/>
          <w:sz w:val="28"/>
          <w:szCs w:val="28"/>
          <w:lang w:eastAsia="zh-CN"/>
        </w:rPr>
        <w:t>грн.</w:t>
      </w:r>
    </w:p>
    <w:p w14:paraId="059CDAA1" w14:textId="29E09291" w:rsidR="00605CFE" w:rsidRDefault="00605CFE" w:rsidP="00F72D97">
      <w:pPr>
        <w:shd w:val="clear" w:color="auto" w:fill="FFFFFF"/>
        <w:spacing w:after="0" w:line="240" w:lineRule="auto"/>
        <w:ind w:firstLine="567"/>
        <w:jc w:val="both"/>
        <w:textAlignment w:val="baseline"/>
        <w:rPr>
          <w:rFonts w:ascii="Times New Roman" w:eastAsia="Times New Roman" w:hAnsi="Times New Roman"/>
          <w:color w:val="000000"/>
          <w:sz w:val="28"/>
          <w:szCs w:val="28"/>
          <w:lang w:eastAsia="zh-CN"/>
        </w:rPr>
      </w:pPr>
      <w:r>
        <w:rPr>
          <w:rFonts w:ascii="Times New Roman" w:eastAsia="Times New Roman" w:hAnsi="Times New Roman"/>
          <w:color w:val="000000"/>
          <w:sz w:val="28"/>
          <w:szCs w:val="28"/>
          <w:lang w:eastAsia="zh-CN"/>
        </w:rPr>
        <w:t>-</w:t>
      </w:r>
      <w:r w:rsidR="00E463B8">
        <w:rPr>
          <w:rFonts w:ascii="Times New Roman" w:eastAsia="Times New Roman" w:hAnsi="Times New Roman"/>
          <w:color w:val="000000"/>
          <w:sz w:val="28"/>
          <w:szCs w:val="28"/>
          <w:lang w:eastAsia="zh-CN"/>
        </w:rPr>
        <w:t xml:space="preserve"> </w:t>
      </w:r>
      <w:r>
        <w:rPr>
          <w:rFonts w:ascii="Times New Roman" w:eastAsia="Times New Roman" w:hAnsi="Times New Roman"/>
          <w:color w:val="000000"/>
          <w:sz w:val="28"/>
          <w:szCs w:val="28"/>
          <w:lang w:eastAsia="zh-CN"/>
        </w:rPr>
        <w:t xml:space="preserve">відшкодування на придбання пільгових медикаментів по Постанові № 1303 - </w:t>
      </w:r>
      <w:r>
        <w:rPr>
          <w:rFonts w:ascii="Times New Roman" w:eastAsia="Times New Roman" w:hAnsi="Times New Roman"/>
          <w:color w:val="000000"/>
          <w:sz w:val="28"/>
          <w:szCs w:val="28"/>
          <w:lang w:val="ru-RU" w:eastAsia="zh-CN"/>
        </w:rPr>
        <w:t xml:space="preserve">798970,95 </w:t>
      </w:r>
      <w:r>
        <w:rPr>
          <w:rFonts w:ascii="Times New Roman" w:eastAsia="Times New Roman" w:hAnsi="Times New Roman"/>
          <w:color w:val="000000"/>
          <w:sz w:val="28"/>
          <w:szCs w:val="28"/>
          <w:lang w:eastAsia="zh-CN"/>
        </w:rPr>
        <w:t>грн.</w:t>
      </w:r>
    </w:p>
    <w:p w14:paraId="6D7BFB66"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8"/>
          <w:szCs w:val="28"/>
          <w:lang w:eastAsia="zh-CN"/>
        </w:rPr>
      </w:pPr>
    </w:p>
    <w:p w14:paraId="486858A3" w14:textId="77777777" w:rsidR="00605CFE" w:rsidRDefault="00605CFE" w:rsidP="00605CFE">
      <w:pPr>
        <w:shd w:val="clear" w:color="auto" w:fill="FFFFFF"/>
        <w:spacing w:after="0" w:line="240" w:lineRule="auto"/>
        <w:jc w:val="both"/>
        <w:textAlignment w:val="baseline"/>
        <w:rPr>
          <w:rFonts w:ascii="Times New Roman" w:eastAsia="Times New Roman" w:hAnsi="Times New Roman"/>
          <w:color w:val="000000"/>
          <w:sz w:val="24"/>
          <w:szCs w:val="24"/>
          <w:lang w:eastAsia="zh-CN"/>
        </w:rPr>
      </w:pPr>
    </w:p>
    <w:p w14:paraId="661D444C" w14:textId="77777777" w:rsidR="00605CFE" w:rsidRDefault="00605CFE" w:rsidP="00605CFE">
      <w:pPr>
        <w:shd w:val="clear" w:color="auto" w:fill="FFFFFF"/>
        <w:tabs>
          <w:tab w:val="left" w:pos="12554"/>
        </w:tabs>
        <w:spacing w:after="0" w:line="240" w:lineRule="auto"/>
        <w:jc w:val="both"/>
        <w:textAlignment w:val="baseline"/>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ab/>
      </w:r>
    </w:p>
    <w:p w14:paraId="0BD204B5" w14:textId="66ACBBD0"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Головний бухгалтер міської ради                   __________________                              Катерина  </w:t>
      </w:r>
      <w:r w:rsidR="008F7FC9" w:rsidRPr="008F7FC9">
        <w:rPr>
          <w:rFonts w:ascii="Times New Roman" w:eastAsia="Times New Roman" w:hAnsi="Times New Roman"/>
          <w:b/>
          <w:bCs/>
          <w:sz w:val="28"/>
          <w:szCs w:val="28"/>
          <w:lang w:eastAsia="zh-CN"/>
        </w:rPr>
        <w:t>НЕДОШОВЕНКО</w:t>
      </w:r>
    </w:p>
    <w:p w14:paraId="130B5937" w14:textId="2244633A"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Головний бухгалтер КП ПЦПМСД                __________________                              Лілія </w:t>
      </w:r>
      <w:r w:rsidR="008F7FC9" w:rsidRPr="008F7FC9">
        <w:rPr>
          <w:rFonts w:ascii="Times New Roman" w:eastAsia="Times New Roman" w:hAnsi="Times New Roman"/>
          <w:b/>
          <w:bCs/>
          <w:sz w:val="28"/>
          <w:szCs w:val="28"/>
          <w:lang w:eastAsia="zh-CN"/>
        </w:rPr>
        <w:t>СОВСУН</w:t>
      </w:r>
    </w:p>
    <w:p w14:paraId="356A5511" w14:textId="25C078A9" w:rsidR="00605CFE" w:rsidRPr="008F7FC9" w:rsidRDefault="00605CFE" w:rsidP="00605CFE">
      <w:pPr>
        <w:widowControl w:val="0"/>
        <w:autoSpaceDE w:val="0"/>
        <w:spacing w:after="0" w:line="480" w:lineRule="auto"/>
        <w:jc w:val="both"/>
        <w:rPr>
          <w:rFonts w:ascii="Times New Roman" w:eastAsia="Times New Roman" w:hAnsi="Times New Roman"/>
          <w:b/>
          <w:bCs/>
          <w:sz w:val="28"/>
          <w:szCs w:val="28"/>
          <w:lang w:eastAsia="zh-CN"/>
        </w:rPr>
      </w:pPr>
      <w:r w:rsidRPr="008F7FC9">
        <w:rPr>
          <w:rFonts w:ascii="Times New Roman" w:eastAsia="Times New Roman" w:hAnsi="Times New Roman"/>
          <w:b/>
          <w:bCs/>
          <w:sz w:val="28"/>
          <w:szCs w:val="28"/>
          <w:lang w:eastAsia="zh-CN"/>
        </w:rPr>
        <w:t xml:space="preserve">Директор КП ПЦПМСД                                   __________________                             </w:t>
      </w:r>
      <w:r w:rsidR="008F7FC9">
        <w:rPr>
          <w:rFonts w:ascii="Times New Roman" w:eastAsia="Times New Roman" w:hAnsi="Times New Roman"/>
          <w:b/>
          <w:bCs/>
          <w:sz w:val="28"/>
          <w:szCs w:val="28"/>
          <w:lang w:eastAsia="zh-CN"/>
        </w:rPr>
        <w:t xml:space="preserve">  </w:t>
      </w:r>
      <w:r w:rsidRPr="008F7FC9">
        <w:rPr>
          <w:rFonts w:ascii="Times New Roman" w:eastAsia="Times New Roman" w:hAnsi="Times New Roman"/>
          <w:b/>
          <w:bCs/>
          <w:sz w:val="28"/>
          <w:szCs w:val="28"/>
          <w:lang w:eastAsia="zh-CN"/>
        </w:rPr>
        <w:t xml:space="preserve">Іван </w:t>
      </w:r>
      <w:r w:rsidR="008F7FC9" w:rsidRPr="008F7FC9">
        <w:rPr>
          <w:rFonts w:ascii="Times New Roman" w:eastAsia="Times New Roman" w:hAnsi="Times New Roman"/>
          <w:b/>
          <w:bCs/>
          <w:sz w:val="28"/>
          <w:szCs w:val="28"/>
          <w:lang w:eastAsia="zh-CN"/>
        </w:rPr>
        <w:t>РОЗДОЛЬСЬКИЙ</w:t>
      </w:r>
    </w:p>
    <w:p w14:paraId="4B4E4EF5" w14:textId="77777777" w:rsidR="00605CFE" w:rsidRDefault="00605CFE" w:rsidP="00605CFE">
      <w:pPr>
        <w:widowControl w:val="0"/>
        <w:autoSpaceDE w:val="0"/>
        <w:spacing w:after="0" w:line="480" w:lineRule="auto"/>
        <w:jc w:val="both"/>
        <w:rPr>
          <w:rFonts w:ascii="Times New Roman" w:eastAsia="Times New Roman" w:hAnsi="Times New Roman"/>
          <w:sz w:val="28"/>
          <w:szCs w:val="28"/>
          <w:lang w:eastAsia="zh-CN"/>
        </w:rPr>
      </w:pPr>
    </w:p>
    <w:p w14:paraId="249A4E65" w14:textId="77777777" w:rsidR="00B87315" w:rsidRPr="00365062" w:rsidRDefault="00B87315" w:rsidP="00413306">
      <w:pPr>
        <w:spacing w:after="0" w:line="240" w:lineRule="auto"/>
        <w:jc w:val="center"/>
        <w:rPr>
          <w:sz w:val="28"/>
          <w:szCs w:val="28"/>
        </w:rPr>
      </w:pPr>
    </w:p>
    <w:sectPr w:rsidR="00B87315" w:rsidRPr="00365062" w:rsidSect="00E14290">
      <w:pgSz w:w="16838" w:h="11906" w:orient="landscape"/>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바탕">
    <w:altName w:val="Times New Roman"/>
    <w:charset w:val="00"/>
    <w:family w:val="auto"/>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71752847">
    <w:abstractNumId w:val="2"/>
  </w:num>
  <w:num w:numId="2" w16cid:durableId="2449181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3815343">
    <w:abstractNumId w:val="0"/>
  </w:num>
  <w:num w:numId="4" w16cid:durableId="696932103">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5028511">
    <w:abstractNumId w:val="4"/>
  </w:num>
  <w:num w:numId="6" w16cid:durableId="842403529">
    <w:abstractNumId w:val="3"/>
  </w:num>
  <w:num w:numId="7" w16cid:durableId="14776016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4F4C"/>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0863"/>
    <w:rsid w:val="000F2F78"/>
    <w:rsid w:val="000F3423"/>
    <w:rsid w:val="000F45C5"/>
    <w:rsid w:val="000F58BC"/>
    <w:rsid w:val="000F7F3F"/>
    <w:rsid w:val="00100927"/>
    <w:rsid w:val="00101FEF"/>
    <w:rsid w:val="00102100"/>
    <w:rsid w:val="00103717"/>
    <w:rsid w:val="00103D4A"/>
    <w:rsid w:val="001059F1"/>
    <w:rsid w:val="00105F92"/>
    <w:rsid w:val="001060D9"/>
    <w:rsid w:val="00107F26"/>
    <w:rsid w:val="0011598C"/>
    <w:rsid w:val="001203DA"/>
    <w:rsid w:val="00120EC9"/>
    <w:rsid w:val="001263D5"/>
    <w:rsid w:val="00131DE4"/>
    <w:rsid w:val="00132339"/>
    <w:rsid w:val="00134265"/>
    <w:rsid w:val="00135D0F"/>
    <w:rsid w:val="00141DE3"/>
    <w:rsid w:val="0014290F"/>
    <w:rsid w:val="00150498"/>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553D"/>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0D7F"/>
    <w:rsid w:val="00222681"/>
    <w:rsid w:val="00224076"/>
    <w:rsid w:val="00225BEF"/>
    <w:rsid w:val="00225ECD"/>
    <w:rsid w:val="002274AE"/>
    <w:rsid w:val="002301B7"/>
    <w:rsid w:val="002328A7"/>
    <w:rsid w:val="002337D9"/>
    <w:rsid w:val="00234952"/>
    <w:rsid w:val="00236372"/>
    <w:rsid w:val="00240044"/>
    <w:rsid w:val="00240A88"/>
    <w:rsid w:val="0024109C"/>
    <w:rsid w:val="00243937"/>
    <w:rsid w:val="002461A2"/>
    <w:rsid w:val="002469C4"/>
    <w:rsid w:val="00250178"/>
    <w:rsid w:val="002503F4"/>
    <w:rsid w:val="00250F9D"/>
    <w:rsid w:val="0025286D"/>
    <w:rsid w:val="00253899"/>
    <w:rsid w:val="00253E91"/>
    <w:rsid w:val="00256F34"/>
    <w:rsid w:val="00256FB2"/>
    <w:rsid w:val="0026192B"/>
    <w:rsid w:val="002634D3"/>
    <w:rsid w:val="00264E96"/>
    <w:rsid w:val="00272256"/>
    <w:rsid w:val="00273DBE"/>
    <w:rsid w:val="0027573A"/>
    <w:rsid w:val="002776A3"/>
    <w:rsid w:val="00280ABA"/>
    <w:rsid w:val="00281022"/>
    <w:rsid w:val="00283113"/>
    <w:rsid w:val="002860DC"/>
    <w:rsid w:val="00286662"/>
    <w:rsid w:val="00286A0D"/>
    <w:rsid w:val="00286D2B"/>
    <w:rsid w:val="002938AD"/>
    <w:rsid w:val="00294CA7"/>
    <w:rsid w:val="002A122B"/>
    <w:rsid w:val="002A499D"/>
    <w:rsid w:val="002A58E7"/>
    <w:rsid w:val="002A5950"/>
    <w:rsid w:val="002B1F74"/>
    <w:rsid w:val="002B26CF"/>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04D"/>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679"/>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2C3A"/>
    <w:rsid w:val="00413306"/>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66894"/>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697"/>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786"/>
    <w:rsid w:val="004E2985"/>
    <w:rsid w:val="004E44C3"/>
    <w:rsid w:val="004E4E84"/>
    <w:rsid w:val="004E695B"/>
    <w:rsid w:val="004F11D9"/>
    <w:rsid w:val="004F1DE1"/>
    <w:rsid w:val="004F2A7B"/>
    <w:rsid w:val="004F4345"/>
    <w:rsid w:val="004F4802"/>
    <w:rsid w:val="004F5770"/>
    <w:rsid w:val="004F59A6"/>
    <w:rsid w:val="004F73FE"/>
    <w:rsid w:val="004F7ED9"/>
    <w:rsid w:val="005008EA"/>
    <w:rsid w:val="005012AD"/>
    <w:rsid w:val="0050318A"/>
    <w:rsid w:val="005031BC"/>
    <w:rsid w:val="00505DD4"/>
    <w:rsid w:val="0050705E"/>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3366"/>
    <w:rsid w:val="00564246"/>
    <w:rsid w:val="00564800"/>
    <w:rsid w:val="00564A6A"/>
    <w:rsid w:val="00566234"/>
    <w:rsid w:val="005662D9"/>
    <w:rsid w:val="005707E2"/>
    <w:rsid w:val="00571A4B"/>
    <w:rsid w:val="00572BC7"/>
    <w:rsid w:val="00573684"/>
    <w:rsid w:val="005737C8"/>
    <w:rsid w:val="00573A36"/>
    <w:rsid w:val="005746BD"/>
    <w:rsid w:val="0057547B"/>
    <w:rsid w:val="005810D0"/>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5CFE"/>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115"/>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0A71"/>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461"/>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3EF3"/>
    <w:rsid w:val="00835DFB"/>
    <w:rsid w:val="00836AF0"/>
    <w:rsid w:val="008373A2"/>
    <w:rsid w:val="00842595"/>
    <w:rsid w:val="00842D9C"/>
    <w:rsid w:val="00843668"/>
    <w:rsid w:val="008447F6"/>
    <w:rsid w:val="008448D4"/>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10B"/>
    <w:rsid w:val="00897545"/>
    <w:rsid w:val="008A39D7"/>
    <w:rsid w:val="008A4173"/>
    <w:rsid w:val="008A45D1"/>
    <w:rsid w:val="008A62A4"/>
    <w:rsid w:val="008A6F40"/>
    <w:rsid w:val="008B1381"/>
    <w:rsid w:val="008C21E7"/>
    <w:rsid w:val="008C7AF4"/>
    <w:rsid w:val="008D01F6"/>
    <w:rsid w:val="008D04EC"/>
    <w:rsid w:val="008D3A45"/>
    <w:rsid w:val="008D52AA"/>
    <w:rsid w:val="008E2506"/>
    <w:rsid w:val="008E2E73"/>
    <w:rsid w:val="008E5EC1"/>
    <w:rsid w:val="008E6429"/>
    <w:rsid w:val="008E7D73"/>
    <w:rsid w:val="008F43C7"/>
    <w:rsid w:val="008F5EBD"/>
    <w:rsid w:val="008F6B11"/>
    <w:rsid w:val="008F7FC9"/>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F85"/>
    <w:rsid w:val="009C4903"/>
    <w:rsid w:val="009C6DD3"/>
    <w:rsid w:val="009D20FA"/>
    <w:rsid w:val="009D3287"/>
    <w:rsid w:val="009D735C"/>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46B66"/>
    <w:rsid w:val="00A514D3"/>
    <w:rsid w:val="00A526B4"/>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2C63"/>
    <w:rsid w:val="00A94390"/>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DA5"/>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2131C"/>
    <w:rsid w:val="00B21578"/>
    <w:rsid w:val="00B231D4"/>
    <w:rsid w:val="00B23292"/>
    <w:rsid w:val="00B23533"/>
    <w:rsid w:val="00B23E25"/>
    <w:rsid w:val="00B2423D"/>
    <w:rsid w:val="00B2443F"/>
    <w:rsid w:val="00B25191"/>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32F"/>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D90"/>
    <w:rsid w:val="00B97352"/>
    <w:rsid w:val="00B979E5"/>
    <w:rsid w:val="00B97C5B"/>
    <w:rsid w:val="00BA1646"/>
    <w:rsid w:val="00BA240C"/>
    <w:rsid w:val="00BA4965"/>
    <w:rsid w:val="00BB1BAE"/>
    <w:rsid w:val="00BB3401"/>
    <w:rsid w:val="00BB39F6"/>
    <w:rsid w:val="00BB48FF"/>
    <w:rsid w:val="00BB4BB4"/>
    <w:rsid w:val="00BB5A07"/>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2D1D"/>
    <w:rsid w:val="00BF3418"/>
    <w:rsid w:val="00BF38FC"/>
    <w:rsid w:val="00BF6E13"/>
    <w:rsid w:val="00BF7660"/>
    <w:rsid w:val="00C01A96"/>
    <w:rsid w:val="00C01D26"/>
    <w:rsid w:val="00C01E5F"/>
    <w:rsid w:val="00C023FB"/>
    <w:rsid w:val="00C0317F"/>
    <w:rsid w:val="00C032B8"/>
    <w:rsid w:val="00C03F68"/>
    <w:rsid w:val="00C0444D"/>
    <w:rsid w:val="00C05094"/>
    <w:rsid w:val="00C06DEE"/>
    <w:rsid w:val="00C06F55"/>
    <w:rsid w:val="00C07C5C"/>
    <w:rsid w:val="00C07D44"/>
    <w:rsid w:val="00C12C3F"/>
    <w:rsid w:val="00C132FF"/>
    <w:rsid w:val="00C1353C"/>
    <w:rsid w:val="00C1355F"/>
    <w:rsid w:val="00C13EB8"/>
    <w:rsid w:val="00C14CC3"/>
    <w:rsid w:val="00C17A71"/>
    <w:rsid w:val="00C219A4"/>
    <w:rsid w:val="00C23424"/>
    <w:rsid w:val="00C25515"/>
    <w:rsid w:val="00C3153F"/>
    <w:rsid w:val="00C31F5B"/>
    <w:rsid w:val="00C3256A"/>
    <w:rsid w:val="00C34F13"/>
    <w:rsid w:val="00C401AC"/>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61E2"/>
    <w:rsid w:val="00C669FB"/>
    <w:rsid w:val="00C719FB"/>
    <w:rsid w:val="00C71CC2"/>
    <w:rsid w:val="00C72597"/>
    <w:rsid w:val="00C73500"/>
    <w:rsid w:val="00C73BB8"/>
    <w:rsid w:val="00C767EB"/>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44A7"/>
    <w:rsid w:val="00CD53FC"/>
    <w:rsid w:val="00CD5953"/>
    <w:rsid w:val="00CD7871"/>
    <w:rsid w:val="00CE0710"/>
    <w:rsid w:val="00CE078A"/>
    <w:rsid w:val="00CE09C3"/>
    <w:rsid w:val="00CE219D"/>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65F9E"/>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C1906"/>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DF529B"/>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879"/>
    <w:rsid w:val="00E22C4E"/>
    <w:rsid w:val="00E230BC"/>
    <w:rsid w:val="00E253D7"/>
    <w:rsid w:val="00E30A49"/>
    <w:rsid w:val="00E30CD0"/>
    <w:rsid w:val="00E33E09"/>
    <w:rsid w:val="00E34065"/>
    <w:rsid w:val="00E34923"/>
    <w:rsid w:val="00E36E7F"/>
    <w:rsid w:val="00E36F73"/>
    <w:rsid w:val="00E37BB5"/>
    <w:rsid w:val="00E40670"/>
    <w:rsid w:val="00E417AD"/>
    <w:rsid w:val="00E463B8"/>
    <w:rsid w:val="00E46E9C"/>
    <w:rsid w:val="00E47CDE"/>
    <w:rsid w:val="00E525B5"/>
    <w:rsid w:val="00E53D39"/>
    <w:rsid w:val="00E5538D"/>
    <w:rsid w:val="00E5626C"/>
    <w:rsid w:val="00E5667B"/>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7EC1"/>
    <w:rsid w:val="00E90C50"/>
    <w:rsid w:val="00E91863"/>
    <w:rsid w:val="00E92DEB"/>
    <w:rsid w:val="00E94C80"/>
    <w:rsid w:val="00E94D13"/>
    <w:rsid w:val="00E96F5E"/>
    <w:rsid w:val="00EA0AD1"/>
    <w:rsid w:val="00EA67BC"/>
    <w:rsid w:val="00EA724D"/>
    <w:rsid w:val="00EA72BB"/>
    <w:rsid w:val="00EB0C9A"/>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2E07"/>
    <w:rsid w:val="00F12FCB"/>
    <w:rsid w:val="00F17703"/>
    <w:rsid w:val="00F20F87"/>
    <w:rsid w:val="00F237B5"/>
    <w:rsid w:val="00F23FCF"/>
    <w:rsid w:val="00F30BD3"/>
    <w:rsid w:val="00F31B9C"/>
    <w:rsid w:val="00F32010"/>
    <w:rsid w:val="00F370E5"/>
    <w:rsid w:val="00F37700"/>
    <w:rsid w:val="00F413AB"/>
    <w:rsid w:val="00F42483"/>
    <w:rsid w:val="00F426E7"/>
    <w:rsid w:val="00F433F2"/>
    <w:rsid w:val="00F446DC"/>
    <w:rsid w:val="00F4511F"/>
    <w:rsid w:val="00F46481"/>
    <w:rsid w:val="00F47A98"/>
    <w:rsid w:val="00F47E04"/>
    <w:rsid w:val="00F50A45"/>
    <w:rsid w:val="00F536E4"/>
    <w:rsid w:val="00F53923"/>
    <w:rsid w:val="00F53D57"/>
    <w:rsid w:val="00F544ED"/>
    <w:rsid w:val="00F55336"/>
    <w:rsid w:val="00F5655D"/>
    <w:rsid w:val="00F56F66"/>
    <w:rsid w:val="00F577D0"/>
    <w:rsid w:val="00F633B5"/>
    <w:rsid w:val="00F63EDF"/>
    <w:rsid w:val="00F64E5E"/>
    <w:rsid w:val="00F7008B"/>
    <w:rsid w:val="00F71170"/>
    <w:rsid w:val="00F72D97"/>
    <w:rsid w:val="00F74A73"/>
    <w:rsid w:val="00F760F1"/>
    <w:rsid w:val="00F83D16"/>
    <w:rsid w:val="00F8485F"/>
    <w:rsid w:val="00F87F0D"/>
    <w:rsid w:val="00F9184A"/>
    <w:rsid w:val="00F91F38"/>
    <w:rsid w:val="00F92B4B"/>
    <w:rsid w:val="00F93255"/>
    <w:rsid w:val="00F93F0D"/>
    <w:rsid w:val="00F941D4"/>
    <w:rsid w:val="00F951BB"/>
    <w:rsid w:val="00FA1DFB"/>
    <w:rsid w:val="00FA1FD9"/>
    <w:rsid w:val="00FA3710"/>
    <w:rsid w:val="00FA4C1A"/>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76D9B"/>
  <w15:docId w15:val="{964E114E-1FB3-4D97-9C65-D5A6185F5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у виносці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ітки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ий текст з від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інтервалів Знак"/>
    <w:link w:val="ae"/>
    <w:locked/>
    <w:rsid w:val="00B75EFC"/>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4548">
      <w:bodyDiv w:val="1"/>
      <w:marLeft w:val="0"/>
      <w:marRight w:val="0"/>
      <w:marTop w:val="0"/>
      <w:marBottom w:val="0"/>
      <w:divBdr>
        <w:top w:val="none" w:sz="0" w:space="0" w:color="auto"/>
        <w:left w:val="none" w:sz="0" w:space="0" w:color="auto"/>
        <w:bottom w:val="none" w:sz="0" w:space="0" w:color="auto"/>
        <w:right w:val="none" w:sz="0" w:space="0" w:color="auto"/>
      </w:divBdr>
    </w:div>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43DA-8BD6-46B1-89D6-A2FC3B903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13700</Words>
  <Characters>7809</Characters>
  <Application>Microsoft Office Word</Application>
  <DocSecurity>0</DocSecurity>
  <Lines>65</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cp:revision>
  <cp:lastPrinted>2026-04-23T11:20:00Z</cp:lastPrinted>
  <dcterms:created xsi:type="dcterms:W3CDTF">2026-05-20T11:38:00Z</dcterms:created>
  <dcterms:modified xsi:type="dcterms:W3CDTF">2026-05-29T05:55:00Z</dcterms:modified>
</cp:coreProperties>
</file>